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5956"/>
      </w:tblGrid>
      <w:tr w:rsidR="00561A9D" w:rsidRPr="0094255C" w14:paraId="4FFA9143" w14:textId="77777777" w:rsidTr="00930739">
        <w:tc>
          <w:tcPr>
            <w:tcW w:w="3217" w:type="dxa"/>
          </w:tcPr>
          <w:p w14:paraId="0F59DB0B" w14:textId="77777777" w:rsidR="00561A9D" w:rsidRPr="0094255C" w:rsidRDefault="00561A9D" w:rsidP="00664280">
            <w:pPr>
              <w:ind w:right="22"/>
              <w:rPr>
                <w:rFonts w:ascii="Arial" w:eastAsia="Times New Roman" w:hAnsi="Arial" w:cs="Arial"/>
                <w:b/>
                <w:sz w:val="24"/>
                <w:szCs w:val="24"/>
                <w:lang w:eastAsia="en-AU"/>
              </w:rPr>
            </w:pPr>
            <w:r w:rsidRPr="0094255C">
              <w:rPr>
                <w:rFonts w:ascii="Arial" w:hAnsi="Arial" w:cs="Arial"/>
                <w:b/>
                <w:noProof/>
                <w:lang w:eastAsia="en-AU"/>
              </w:rPr>
              <w:drawing>
                <wp:inline distT="0" distB="0" distL="0" distR="0" wp14:anchorId="5C27CF80" wp14:editId="7E50423B">
                  <wp:extent cx="1708030" cy="652300"/>
                  <wp:effectExtent l="0" t="0" r="6985" b="0"/>
                  <wp:docPr id="2" name="Picture 2" descr="\\VFILERDPI\DPI-Home\OBRIENR2\My Documents\Downloads\P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LERDPI\DPI-Home\OBRIENR2\My Documents\Downloads\PP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4106" cy="662258"/>
                          </a:xfrm>
                          <a:prstGeom prst="rect">
                            <a:avLst/>
                          </a:prstGeom>
                          <a:noFill/>
                          <a:ln>
                            <a:noFill/>
                          </a:ln>
                        </pic:spPr>
                      </pic:pic>
                    </a:graphicData>
                  </a:graphic>
                </wp:inline>
              </w:drawing>
            </w:r>
          </w:p>
        </w:tc>
        <w:tc>
          <w:tcPr>
            <w:tcW w:w="5956" w:type="dxa"/>
          </w:tcPr>
          <w:p w14:paraId="0534FB6F" w14:textId="389C7CE9" w:rsidR="00561A9D" w:rsidRPr="0094255C" w:rsidRDefault="00912F42" w:rsidP="00664280">
            <w:pPr>
              <w:ind w:right="22"/>
              <w:jc w:val="right"/>
              <w:rPr>
                <w:rFonts w:ascii="Arial" w:eastAsia="Times New Roman" w:hAnsi="Arial" w:cs="Arial"/>
                <w:b/>
                <w:sz w:val="24"/>
                <w:szCs w:val="24"/>
                <w:lang w:eastAsia="en-AU"/>
              </w:rPr>
            </w:pPr>
            <w:r w:rsidRPr="0094255C">
              <w:rPr>
                <w:rFonts w:ascii="Arial" w:hAnsi="Arial" w:cs="Arial"/>
                <w:noProof/>
                <w:lang w:eastAsia="en-AU"/>
              </w:rPr>
              <w:drawing>
                <wp:anchor distT="0" distB="0" distL="114300" distR="114300" simplePos="0" relativeHeight="251659264" behindDoc="0" locked="0" layoutInCell="1" allowOverlap="1" wp14:anchorId="2ADB07C0" wp14:editId="1F8E3B48">
                  <wp:simplePos x="0" y="0"/>
                  <wp:positionH relativeFrom="column">
                    <wp:posOffset>2741930</wp:posOffset>
                  </wp:positionH>
                  <wp:positionV relativeFrom="paragraph">
                    <wp:posOffset>56073</wp:posOffset>
                  </wp:positionV>
                  <wp:extent cx="852115" cy="852115"/>
                  <wp:effectExtent l="0" t="0" r="5715" b="5715"/>
                  <wp:wrapNone/>
                  <wp:docPr id="743270780" name="Picture 1" descr="Moree Plains 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ree Plains Shire Council Logo"/>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852115" cy="8521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9E7AE8" w14:textId="2185C36B" w:rsidR="00561A9D" w:rsidRPr="0094255C" w:rsidRDefault="00561A9D" w:rsidP="00664280">
            <w:pPr>
              <w:ind w:right="22"/>
              <w:jc w:val="both"/>
              <w:rPr>
                <w:rFonts w:ascii="Arial" w:eastAsia="Times New Roman" w:hAnsi="Arial" w:cs="Arial"/>
                <w:b/>
                <w:sz w:val="18"/>
                <w:szCs w:val="18"/>
                <w:lang w:eastAsia="en-AU"/>
              </w:rPr>
            </w:pPr>
          </w:p>
          <w:p w14:paraId="46DE0F37" w14:textId="4355409C" w:rsidR="00561A9D" w:rsidRPr="0094255C" w:rsidRDefault="00561A9D" w:rsidP="00664280">
            <w:pPr>
              <w:ind w:right="22"/>
              <w:jc w:val="right"/>
              <w:rPr>
                <w:rFonts w:ascii="Arial" w:hAnsi="Arial" w:cs="Arial"/>
                <w:sz w:val="24"/>
                <w:szCs w:val="24"/>
              </w:rPr>
            </w:pPr>
          </w:p>
        </w:tc>
      </w:tr>
      <w:tr w:rsidR="00561A9D" w:rsidRPr="0094255C" w14:paraId="65572B5F" w14:textId="77777777" w:rsidTr="00930739">
        <w:tc>
          <w:tcPr>
            <w:tcW w:w="9173" w:type="dxa"/>
            <w:gridSpan w:val="2"/>
          </w:tcPr>
          <w:p w14:paraId="5AA3A0D6" w14:textId="77777777" w:rsidR="00561A9D" w:rsidRPr="0094255C" w:rsidRDefault="00561A9D" w:rsidP="00664280">
            <w:pPr>
              <w:ind w:right="22"/>
              <w:rPr>
                <w:rFonts w:ascii="Arial" w:eastAsia="Times New Roman" w:hAnsi="Arial" w:cs="Arial"/>
                <w:b/>
                <w:sz w:val="24"/>
                <w:szCs w:val="24"/>
                <w:lang w:eastAsia="en-AU"/>
              </w:rPr>
            </w:pPr>
          </w:p>
          <w:p w14:paraId="525E285A" w14:textId="77777777" w:rsidR="00561A9D" w:rsidRPr="0094255C" w:rsidRDefault="00561A9D" w:rsidP="00664280">
            <w:pPr>
              <w:ind w:right="22"/>
              <w:rPr>
                <w:rFonts w:ascii="Arial" w:eastAsia="Times New Roman" w:hAnsi="Arial" w:cs="Arial"/>
                <w:b/>
                <w:sz w:val="18"/>
                <w:szCs w:val="18"/>
                <w:lang w:eastAsia="en-AU"/>
              </w:rPr>
            </w:pPr>
          </w:p>
          <w:p w14:paraId="013EF325" w14:textId="217762C7" w:rsidR="00561A9D" w:rsidRPr="0094255C" w:rsidRDefault="00561A9D" w:rsidP="00664280">
            <w:pPr>
              <w:ind w:right="22"/>
              <w:jc w:val="center"/>
              <w:rPr>
                <w:rFonts w:ascii="Arial" w:eastAsia="Times New Roman" w:hAnsi="Arial" w:cs="Arial"/>
                <w:b/>
                <w:sz w:val="28"/>
                <w:szCs w:val="28"/>
                <w:lang w:eastAsia="en-AU"/>
              </w:rPr>
            </w:pPr>
            <w:r w:rsidRPr="0094255C">
              <w:rPr>
                <w:rFonts w:ascii="Arial" w:eastAsia="Times New Roman" w:hAnsi="Arial" w:cs="Arial"/>
                <w:b/>
                <w:sz w:val="28"/>
                <w:szCs w:val="28"/>
                <w:lang w:eastAsia="en-AU"/>
              </w:rPr>
              <w:t>CONSENT CONDITIONS – SOLAR FARMS</w:t>
            </w:r>
          </w:p>
          <w:p w14:paraId="67027BE0" w14:textId="56546412" w:rsidR="00561A9D" w:rsidRPr="0094255C" w:rsidRDefault="00000000" w:rsidP="00664280">
            <w:pPr>
              <w:ind w:right="22"/>
              <w:jc w:val="center"/>
              <w:rPr>
                <w:rFonts w:ascii="Arial" w:hAnsi="Arial" w:cs="Arial"/>
                <w:sz w:val="24"/>
                <w:szCs w:val="24"/>
              </w:rPr>
            </w:pPr>
            <w:sdt>
              <w:sdtPr>
                <w:rPr>
                  <w:rFonts w:ascii="Arial" w:eastAsia="Times New Roman" w:hAnsi="Arial" w:cs="Arial"/>
                  <w:sz w:val="24"/>
                  <w:szCs w:val="24"/>
                  <w:lang w:eastAsia="en-AU"/>
                </w:rPr>
                <w:id w:val="3866020"/>
                <w:placeholder>
                  <w:docPart w:val="3A4F02F0FE404615A72772E11916CE7B"/>
                </w:placeholder>
                <w:dropDownList>
                  <w:listItem w:value="Choose an item."/>
                  <w:listItem w:displayText="SYDNEY NORTH" w:value="SYDNEY NORTH"/>
                  <w:listItem w:displayText="SYDNEY SOUTH" w:value="SYDNEY SOUTH"/>
                  <w:listItem w:displayText="HUNTER AND CENTRAL COAST REGIONAL" w:value="HUNTER AND CENTRAL COAST REGIONAL"/>
                  <w:listItem w:displayText="SOUTHERN REGIONAL" w:value="SOUTHERN REGIONAL"/>
                  <w:listItem w:displayText="NORTHERN REGIONAL" w:value="NORTHERN REGIONAL"/>
                  <w:listItem w:displayText="WESTERN REGIONAL" w:value="WESTERN REGIONAL"/>
                  <w:listItem w:displayText="SYDNEY CENTRAL CITY " w:value="SYDNEY CENTRAL CITY "/>
                  <w:listItem w:displayText="SYDNEY EASTERN CITY " w:value="SYDNEY EASTERN CITY "/>
                  <w:listItem w:displayText="SYDNEY WESTERN CITY " w:value="SYDNEY WESTERN CITY "/>
                </w:dropDownList>
              </w:sdtPr>
              <w:sdtContent>
                <w:r w:rsidR="004E71A2" w:rsidRPr="0094255C">
                  <w:rPr>
                    <w:rFonts w:ascii="Arial" w:eastAsia="Times New Roman" w:hAnsi="Arial" w:cs="Arial"/>
                    <w:sz w:val="24"/>
                    <w:szCs w:val="24"/>
                    <w:lang w:eastAsia="en-AU"/>
                  </w:rPr>
                  <w:t>NORTHERN REGIONAL</w:t>
                </w:r>
              </w:sdtContent>
            </w:sdt>
            <w:r w:rsidR="00561A9D" w:rsidRPr="0094255C">
              <w:rPr>
                <w:rFonts w:ascii="Arial" w:eastAsia="Times New Roman" w:hAnsi="Arial" w:cs="Arial"/>
                <w:sz w:val="24"/>
                <w:szCs w:val="24"/>
                <w:lang w:eastAsia="en-AU"/>
              </w:rPr>
              <w:t xml:space="preserve"> PLANNING PANEL</w:t>
            </w:r>
          </w:p>
        </w:tc>
      </w:tr>
    </w:tbl>
    <w:p w14:paraId="64A0CBBD" w14:textId="77777777" w:rsidR="00561A9D" w:rsidRPr="0094255C" w:rsidRDefault="00561A9D" w:rsidP="00664280">
      <w:pPr>
        <w:spacing w:after="0" w:line="240" w:lineRule="auto"/>
        <w:jc w:val="center"/>
        <w:rPr>
          <w:rFonts w:ascii="Arial" w:hAnsi="Arial" w:cs="Arial"/>
          <w:b/>
          <w:bCs/>
          <w:u w:val="single"/>
        </w:rPr>
      </w:pPr>
    </w:p>
    <w:tbl>
      <w:tblPr>
        <w:tblStyle w:val="ProjectTable"/>
        <w:tblpPr w:leftFromText="180" w:rightFromText="180" w:vertAnchor="text" w:horzAnchor="margin" w:tblpY="8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898"/>
        <w:gridCol w:w="6118"/>
      </w:tblGrid>
      <w:tr w:rsidR="00626132" w:rsidRPr="0094255C" w14:paraId="52424D72" w14:textId="77777777"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42B9FF9D" w14:textId="77777777" w:rsidR="00626132" w:rsidRPr="0094255C" w:rsidRDefault="00626132" w:rsidP="00664280">
            <w:pPr>
              <w:spacing w:before="0" w:after="0"/>
              <w:rPr>
                <w:rFonts w:ascii="Arial" w:hAnsi="Arial" w:cs="Arial"/>
              </w:rPr>
            </w:pPr>
            <w:r w:rsidRPr="0094255C">
              <w:rPr>
                <w:rFonts w:ascii="Arial" w:hAnsi="Arial" w:cs="Arial"/>
                <w:color w:val="auto"/>
                <w:sz w:val="22"/>
                <w:szCs w:val="22"/>
              </w:rPr>
              <w:t>PANEL REFERENCE &amp; DA NUMBER</w:t>
            </w:r>
          </w:p>
        </w:tc>
        <w:tc>
          <w:tcPr>
            <w:tcW w:w="3393" w:type="pct"/>
            <w:vAlign w:val="center"/>
          </w:tcPr>
          <w:p w14:paraId="748FF8A2" w14:textId="1418AC9D" w:rsidR="00626132" w:rsidRPr="0094255C" w:rsidRDefault="00F45A5E" w:rsidP="00664280">
            <w:pPr>
              <w:tabs>
                <w:tab w:val="left" w:pos="7485"/>
              </w:tabs>
              <w:spacing w:before="0" w:after="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lang w:val="en-AU"/>
              </w:rPr>
            </w:pPr>
            <w:r w:rsidRPr="0094255C">
              <w:rPr>
                <w:rFonts w:ascii="Arial" w:hAnsi="Arial" w:cs="Arial"/>
                <w:color w:val="auto"/>
                <w:sz w:val="22"/>
                <w:szCs w:val="22"/>
                <w:lang w:val="en-AU"/>
              </w:rPr>
              <w:t xml:space="preserve">PPSNTH-194 – Moree </w:t>
            </w:r>
            <w:r w:rsidR="00626132" w:rsidRPr="0094255C">
              <w:rPr>
                <w:rFonts w:ascii="Arial" w:hAnsi="Arial" w:cs="Arial"/>
                <w:color w:val="auto"/>
                <w:sz w:val="22"/>
                <w:szCs w:val="22"/>
                <w:lang w:val="en-AU"/>
              </w:rPr>
              <w:t>Panel – DA</w:t>
            </w:r>
            <w:r w:rsidRPr="0094255C">
              <w:rPr>
                <w:rFonts w:ascii="Arial" w:hAnsi="Arial" w:cs="Arial"/>
                <w:color w:val="auto"/>
                <w:sz w:val="22"/>
                <w:szCs w:val="22"/>
                <w:lang w:val="en-AU"/>
              </w:rPr>
              <w:t>202</w:t>
            </w:r>
            <w:r w:rsidR="00AB435C" w:rsidRPr="0094255C">
              <w:rPr>
                <w:rFonts w:ascii="Arial" w:hAnsi="Arial" w:cs="Arial"/>
                <w:color w:val="auto"/>
                <w:sz w:val="22"/>
                <w:szCs w:val="22"/>
                <w:lang w:val="en-AU"/>
              </w:rPr>
              <w:t>4/50</w:t>
            </w:r>
          </w:p>
        </w:tc>
      </w:tr>
      <w:tr w:rsidR="00626132" w:rsidRPr="0094255C" w14:paraId="45386739" w14:textId="77777777"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54A1EC26" w14:textId="77777777" w:rsidR="00626132" w:rsidRPr="0094255C" w:rsidRDefault="00626132" w:rsidP="00664280">
            <w:pPr>
              <w:spacing w:before="0" w:after="0"/>
              <w:rPr>
                <w:rFonts w:ascii="Arial" w:hAnsi="Arial" w:cs="Arial"/>
              </w:rPr>
            </w:pPr>
            <w:r w:rsidRPr="0094255C">
              <w:rPr>
                <w:rFonts w:ascii="Arial" w:hAnsi="Arial" w:cs="Arial"/>
                <w:color w:val="auto"/>
                <w:sz w:val="22"/>
                <w:szCs w:val="22"/>
              </w:rPr>
              <w:t xml:space="preserve">PROPOSAL </w:t>
            </w:r>
          </w:p>
        </w:tc>
        <w:tc>
          <w:tcPr>
            <w:tcW w:w="3393" w:type="pct"/>
            <w:vAlign w:val="center"/>
          </w:tcPr>
          <w:p w14:paraId="62ED508F" w14:textId="2D7C6C04" w:rsidR="00626132" w:rsidRPr="0094255C" w:rsidRDefault="004E71A2" w:rsidP="00664280">
            <w:pPr>
              <w:tabs>
                <w:tab w:val="left" w:pos="7485"/>
              </w:tabs>
              <w:spacing w:before="0" w:after="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94255C">
              <w:rPr>
                <w:rFonts w:ascii="Arial" w:hAnsi="Arial" w:cs="Arial"/>
                <w:color w:val="auto"/>
                <w:sz w:val="22"/>
                <w:szCs w:val="22"/>
                <w:lang w:val="en-AU"/>
              </w:rPr>
              <w:t>Construction of a 4.9</w:t>
            </w:r>
            <w:r w:rsidR="00AB435C" w:rsidRPr="0094255C">
              <w:rPr>
                <w:rFonts w:ascii="Arial" w:hAnsi="Arial" w:cs="Arial"/>
                <w:color w:val="auto"/>
                <w:sz w:val="22"/>
                <w:szCs w:val="22"/>
                <w:lang w:val="en-AU"/>
              </w:rPr>
              <w:t>5</w:t>
            </w:r>
            <w:r w:rsidRPr="0094255C">
              <w:rPr>
                <w:rFonts w:ascii="Arial" w:hAnsi="Arial" w:cs="Arial"/>
                <w:color w:val="auto"/>
                <w:sz w:val="22"/>
                <w:szCs w:val="22"/>
                <w:lang w:val="en-AU"/>
              </w:rPr>
              <w:t xml:space="preserve">MW solar farm and associated plant, fencing and landscaping.  </w:t>
            </w:r>
          </w:p>
        </w:tc>
      </w:tr>
      <w:tr w:rsidR="00626132" w:rsidRPr="0094255C" w14:paraId="2FC34C51" w14:textId="77777777"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1FDCD76A" w14:textId="77777777" w:rsidR="00626132" w:rsidRPr="0094255C" w:rsidRDefault="00626132" w:rsidP="00664280">
            <w:pPr>
              <w:spacing w:before="0" w:after="0"/>
              <w:rPr>
                <w:rFonts w:ascii="Arial" w:hAnsi="Arial" w:cs="Arial"/>
              </w:rPr>
            </w:pPr>
            <w:r w:rsidRPr="0094255C">
              <w:rPr>
                <w:rFonts w:ascii="Arial" w:hAnsi="Arial" w:cs="Arial"/>
                <w:color w:val="auto"/>
                <w:sz w:val="22"/>
                <w:szCs w:val="22"/>
              </w:rPr>
              <w:t>ADDRESS</w:t>
            </w:r>
          </w:p>
        </w:tc>
        <w:tc>
          <w:tcPr>
            <w:tcW w:w="3393" w:type="pct"/>
            <w:vAlign w:val="center"/>
          </w:tcPr>
          <w:p w14:paraId="449D1EA2" w14:textId="77777777" w:rsidR="00AB435C" w:rsidRPr="0094255C" w:rsidRDefault="00AB435C" w:rsidP="00AB435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94255C">
              <w:rPr>
                <w:rFonts w:ascii="Arial" w:hAnsi="Arial" w:cs="Arial"/>
                <w:color w:val="auto"/>
                <w:sz w:val="22"/>
                <w:szCs w:val="22"/>
                <w:lang w:val="en-AU"/>
              </w:rPr>
              <w:t>LOT: 1 DP: 606406 - ‘Josh-ben’ 408 Burrington Road</w:t>
            </w:r>
          </w:p>
          <w:p w14:paraId="21400E51" w14:textId="3C3F7674" w:rsidR="00E4128C" w:rsidRPr="0094255C" w:rsidRDefault="00AB435C" w:rsidP="00AB435C">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94255C">
              <w:rPr>
                <w:rFonts w:ascii="Arial" w:hAnsi="Arial" w:cs="Arial"/>
                <w:color w:val="auto"/>
                <w:sz w:val="22"/>
                <w:szCs w:val="22"/>
                <w:lang w:val="en-AU"/>
              </w:rPr>
              <w:t>MOREE</w:t>
            </w:r>
            <w:r w:rsidRPr="0094255C">
              <w:rPr>
                <w:rFonts w:ascii="Arial" w:hAnsi="Arial" w:cs="Arial"/>
                <w:color w:val="FF0000"/>
              </w:rPr>
              <w:t xml:space="preserve"> </w:t>
            </w:r>
          </w:p>
          <w:p w14:paraId="7640D1F3" w14:textId="2A913F8F" w:rsidR="00E4128C" w:rsidRPr="0094255C" w:rsidRDefault="00E4128C" w:rsidP="004E71A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p>
        </w:tc>
      </w:tr>
      <w:tr w:rsidR="00AB435C" w:rsidRPr="0094255C" w14:paraId="30D92EB9" w14:textId="77777777"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72538EC6" w14:textId="77777777" w:rsidR="00AB435C" w:rsidRPr="0094255C" w:rsidRDefault="00AB435C" w:rsidP="00AB435C">
            <w:pPr>
              <w:spacing w:before="0" w:after="0"/>
              <w:rPr>
                <w:rFonts w:ascii="Arial" w:hAnsi="Arial" w:cs="Arial"/>
              </w:rPr>
            </w:pPr>
            <w:r w:rsidRPr="0094255C">
              <w:rPr>
                <w:rFonts w:ascii="Arial" w:hAnsi="Arial" w:cs="Arial"/>
                <w:color w:val="auto"/>
                <w:sz w:val="22"/>
                <w:szCs w:val="22"/>
              </w:rPr>
              <w:t>APPLICANT</w:t>
            </w:r>
          </w:p>
        </w:tc>
        <w:tc>
          <w:tcPr>
            <w:tcW w:w="3393" w:type="pct"/>
            <w:vAlign w:val="center"/>
          </w:tcPr>
          <w:p w14:paraId="0A99297C" w14:textId="7477DEE0" w:rsidR="00AB435C" w:rsidRPr="0094255C" w:rsidRDefault="00AB435C" w:rsidP="00AB435C">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94255C">
              <w:rPr>
                <w:rFonts w:ascii="Arial" w:hAnsi="Arial" w:cs="Arial"/>
                <w:color w:val="auto"/>
                <w:sz w:val="22"/>
                <w:szCs w:val="22"/>
              </w:rPr>
              <w:t>Chris Smith &amp; Associates on behalf of ACEnergy Pty Ltd</w:t>
            </w:r>
          </w:p>
        </w:tc>
      </w:tr>
      <w:tr w:rsidR="00626132" w:rsidRPr="0094255C" w14:paraId="7832D275" w14:textId="77777777"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16E23D49" w14:textId="08FCEDB2" w:rsidR="00626132" w:rsidRPr="0094255C" w:rsidRDefault="00626132" w:rsidP="00664280">
            <w:pPr>
              <w:spacing w:before="0" w:after="0"/>
              <w:rPr>
                <w:rFonts w:ascii="Arial" w:hAnsi="Arial" w:cs="Arial"/>
              </w:rPr>
            </w:pPr>
            <w:r w:rsidRPr="0094255C">
              <w:rPr>
                <w:rFonts w:ascii="Arial" w:hAnsi="Arial" w:cs="Arial"/>
                <w:color w:val="auto"/>
                <w:sz w:val="22"/>
                <w:szCs w:val="22"/>
              </w:rPr>
              <w:t xml:space="preserve">APPLICATION TYPE </w:t>
            </w:r>
          </w:p>
        </w:tc>
        <w:tc>
          <w:tcPr>
            <w:tcW w:w="3393" w:type="pct"/>
            <w:vAlign w:val="center"/>
          </w:tcPr>
          <w:p w14:paraId="0055D757" w14:textId="1CC1A049" w:rsidR="00626132" w:rsidRPr="0094255C" w:rsidRDefault="00E4128C" w:rsidP="00664280">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94255C">
              <w:rPr>
                <w:rFonts w:ascii="Arial" w:hAnsi="Arial" w:cs="Arial"/>
                <w:color w:val="auto"/>
                <w:sz w:val="22"/>
                <w:szCs w:val="22"/>
              </w:rPr>
              <w:t>Regionally Significant Development Application</w:t>
            </w:r>
          </w:p>
        </w:tc>
      </w:tr>
    </w:tbl>
    <w:p w14:paraId="0AAB1FD1" w14:textId="61F03FEF" w:rsidR="00024595" w:rsidRPr="0094255C" w:rsidRDefault="00024595" w:rsidP="00664280">
      <w:pPr>
        <w:spacing w:after="0" w:line="240" w:lineRule="auto"/>
        <w:jc w:val="center"/>
        <w:rPr>
          <w:rFonts w:ascii="Arial" w:hAnsi="Arial" w:cs="Arial"/>
          <w:b/>
          <w:bCs/>
        </w:rPr>
      </w:pPr>
    </w:p>
    <w:p w14:paraId="6D3A0564" w14:textId="7AD569A7" w:rsidR="00882A47" w:rsidRPr="0094255C" w:rsidRDefault="00925956" w:rsidP="006534C7">
      <w:pPr>
        <w:pBdr>
          <w:bottom w:val="single" w:sz="18" w:space="1" w:color="auto"/>
        </w:pBdr>
        <w:spacing w:before="120" w:after="0" w:line="240" w:lineRule="auto"/>
        <w:rPr>
          <w:rFonts w:ascii="Arial" w:hAnsi="Arial" w:cs="Arial"/>
          <w:b/>
          <w:bCs/>
        </w:rPr>
      </w:pPr>
      <w:r w:rsidRPr="0094255C">
        <w:rPr>
          <w:rFonts w:ascii="Arial" w:hAnsi="Arial" w:cs="Arial"/>
          <w:b/>
          <w:bCs/>
        </w:rPr>
        <w:t>PART</w:t>
      </w:r>
      <w:r w:rsidR="00AE720A" w:rsidRPr="0094255C">
        <w:rPr>
          <w:rFonts w:ascii="Arial" w:hAnsi="Arial" w:cs="Arial"/>
          <w:b/>
          <w:bCs/>
        </w:rPr>
        <w:t xml:space="preserve"> A: </w:t>
      </w:r>
      <w:r w:rsidR="00AE720A" w:rsidRPr="0094255C">
        <w:rPr>
          <w:rFonts w:ascii="Arial" w:hAnsi="Arial" w:cs="Arial"/>
          <w:b/>
          <w:bCs/>
        </w:rPr>
        <w:tab/>
      </w:r>
      <w:r w:rsidR="005D0DA5" w:rsidRPr="0094255C">
        <w:rPr>
          <w:rFonts w:ascii="Arial" w:hAnsi="Arial" w:cs="Arial"/>
          <w:b/>
          <w:bCs/>
        </w:rPr>
        <w:t xml:space="preserve">GENERAL </w:t>
      </w:r>
    </w:p>
    <w:p w14:paraId="170AB812" w14:textId="77777777" w:rsidR="00721C4A" w:rsidRPr="0094255C" w:rsidRDefault="00721C4A" w:rsidP="00664280">
      <w:pPr>
        <w:spacing w:after="0" w:line="240" w:lineRule="auto"/>
        <w:rPr>
          <w:rFonts w:ascii="Arial" w:hAnsi="Arial" w:cs="Arial"/>
          <w:b/>
          <w:bCs/>
          <w:u w:val="single"/>
        </w:rPr>
      </w:pPr>
    </w:p>
    <w:p w14:paraId="0571DEED" w14:textId="44DB2C1E" w:rsidR="00C74D5B" w:rsidRPr="0094255C" w:rsidRDefault="00AE720A" w:rsidP="006534C7">
      <w:pPr>
        <w:spacing w:before="120" w:after="0" w:line="240" w:lineRule="auto"/>
        <w:rPr>
          <w:rFonts w:ascii="Arial" w:hAnsi="Arial" w:cs="Arial"/>
          <w:b/>
          <w:bCs/>
          <w:lang w:val="en-US"/>
        </w:rPr>
      </w:pPr>
      <w:r w:rsidRPr="0094255C">
        <w:rPr>
          <w:rFonts w:ascii="Arial" w:hAnsi="Arial" w:cs="Arial"/>
          <w:b/>
          <w:bCs/>
          <w:lang w:val="en-US"/>
        </w:rPr>
        <w:t>A1</w:t>
      </w:r>
      <w:r w:rsidRPr="0094255C">
        <w:rPr>
          <w:rFonts w:ascii="Arial" w:hAnsi="Arial" w:cs="Arial"/>
          <w:b/>
          <w:bCs/>
          <w:lang w:val="en-US"/>
        </w:rPr>
        <w:tab/>
      </w:r>
      <w:r w:rsidR="00C74D5B" w:rsidRPr="0094255C">
        <w:rPr>
          <w:rFonts w:ascii="Arial" w:hAnsi="Arial" w:cs="Arial"/>
          <w:b/>
          <w:bCs/>
          <w:lang w:val="en-US"/>
        </w:rPr>
        <w:t xml:space="preserve">Approved Plans and </w:t>
      </w:r>
      <w:r w:rsidRPr="0094255C">
        <w:rPr>
          <w:rFonts w:ascii="Arial" w:hAnsi="Arial" w:cs="Arial"/>
          <w:b/>
          <w:bCs/>
          <w:lang w:val="en-US"/>
        </w:rPr>
        <w:t xml:space="preserve">Supporting </w:t>
      </w:r>
      <w:r w:rsidR="00C74D5B" w:rsidRPr="0094255C">
        <w:rPr>
          <w:rFonts w:ascii="Arial" w:hAnsi="Arial" w:cs="Arial"/>
          <w:b/>
          <w:bCs/>
          <w:lang w:val="en-US"/>
        </w:rPr>
        <w:t>Documentation</w:t>
      </w:r>
    </w:p>
    <w:p w14:paraId="63DF8C8F" w14:textId="3F484A23" w:rsidR="007D1E05" w:rsidRPr="0094255C" w:rsidRDefault="007D1E05" w:rsidP="00664280">
      <w:pPr>
        <w:pStyle w:val="ListParagraph"/>
        <w:spacing w:after="0" w:line="240" w:lineRule="auto"/>
        <w:rPr>
          <w:rFonts w:ascii="Arial" w:hAnsi="Arial" w:cs="Arial"/>
          <w:b/>
          <w:bCs/>
          <w:lang w:val="en-US"/>
        </w:rPr>
      </w:pPr>
    </w:p>
    <w:p w14:paraId="3BEB6D8E" w14:textId="77777777" w:rsidR="007D1E05" w:rsidRPr="0094255C" w:rsidRDefault="007D1E05" w:rsidP="00664280">
      <w:pPr>
        <w:spacing w:after="0" w:line="240" w:lineRule="auto"/>
        <w:ind w:left="709"/>
        <w:jc w:val="both"/>
        <w:rPr>
          <w:rFonts w:ascii="Arial" w:hAnsi="Arial" w:cs="Arial"/>
          <w:lang w:val="en-US"/>
        </w:rPr>
      </w:pPr>
      <w:r w:rsidRPr="0094255C">
        <w:rPr>
          <w:rFonts w:ascii="Arial" w:hAnsi="Arial" w:cs="Arial"/>
          <w:lang w:val="en-US"/>
        </w:rPr>
        <w:t>The development must be implemented in accordance with the approved plans, specifications and supporting documentation listed below which have been endorsed by Council’s approved stamp, except where amended by conditions of this consent:</w:t>
      </w:r>
    </w:p>
    <w:p w14:paraId="51D6AD9D" w14:textId="6670C11F" w:rsidR="007D1E05" w:rsidRPr="0094255C" w:rsidRDefault="00912F42" w:rsidP="00912F42">
      <w:pPr>
        <w:tabs>
          <w:tab w:val="left" w:pos="3005"/>
        </w:tabs>
        <w:spacing w:after="0" w:line="240" w:lineRule="auto"/>
        <w:rPr>
          <w:rFonts w:ascii="Arial" w:hAnsi="Arial" w:cs="Arial"/>
          <w:b/>
          <w:bCs/>
          <w:lang w:val="en-US"/>
        </w:rPr>
      </w:pPr>
      <w:r w:rsidRPr="0094255C">
        <w:rPr>
          <w:rFonts w:ascii="Arial" w:hAnsi="Arial" w:cs="Arial"/>
          <w:b/>
          <w:bCs/>
          <w:lang w:val="en-US"/>
        </w:rPr>
        <w:tab/>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2"/>
        <w:gridCol w:w="1679"/>
        <w:gridCol w:w="709"/>
        <w:gridCol w:w="2268"/>
        <w:gridCol w:w="1275"/>
      </w:tblGrid>
      <w:tr w:rsidR="00877A7C" w:rsidRPr="0094255C" w14:paraId="2108727B" w14:textId="77777777" w:rsidTr="00F713F0">
        <w:trPr>
          <w:tblHeader/>
        </w:trPr>
        <w:tc>
          <w:tcPr>
            <w:tcW w:w="2432" w:type="dxa"/>
            <w:shd w:val="clear" w:color="auto" w:fill="D9D9D9"/>
          </w:tcPr>
          <w:p w14:paraId="33CF2F63" w14:textId="301CC72C" w:rsidR="007D1E05" w:rsidRPr="0094255C" w:rsidRDefault="007D1E05" w:rsidP="00664280">
            <w:pPr>
              <w:spacing w:after="0" w:line="240" w:lineRule="auto"/>
              <w:jc w:val="center"/>
              <w:rPr>
                <w:rFonts w:ascii="Arial" w:hAnsi="Arial" w:cs="Arial"/>
                <w:b/>
                <w:bCs/>
                <w:lang w:val="en-US"/>
              </w:rPr>
            </w:pPr>
            <w:r w:rsidRPr="0094255C">
              <w:rPr>
                <w:rFonts w:ascii="Arial" w:hAnsi="Arial" w:cs="Arial"/>
                <w:b/>
                <w:bCs/>
                <w:lang w:val="en-US"/>
              </w:rPr>
              <w:t>Plan</w:t>
            </w:r>
            <w:r w:rsidR="00877A7C" w:rsidRPr="0094255C">
              <w:rPr>
                <w:rFonts w:ascii="Arial" w:hAnsi="Arial" w:cs="Arial"/>
                <w:b/>
                <w:bCs/>
                <w:lang w:val="en-US"/>
              </w:rPr>
              <w:t>/Report</w:t>
            </w:r>
            <w:r w:rsidRPr="0094255C">
              <w:rPr>
                <w:rFonts w:ascii="Arial" w:hAnsi="Arial" w:cs="Arial"/>
                <w:b/>
                <w:bCs/>
                <w:lang w:val="en-US"/>
              </w:rPr>
              <w:t xml:space="preserve"> Title</w:t>
            </w:r>
          </w:p>
        </w:tc>
        <w:tc>
          <w:tcPr>
            <w:tcW w:w="1679" w:type="dxa"/>
            <w:shd w:val="clear" w:color="auto" w:fill="D9D9D9"/>
          </w:tcPr>
          <w:p w14:paraId="2E59AA27" w14:textId="77777777" w:rsidR="007D1E05" w:rsidRPr="0094255C" w:rsidRDefault="007D1E05" w:rsidP="00664280">
            <w:pPr>
              <w:spacing w:after="0" w:line="240" w:lineRule="auto"/>
              <w:jc w:val="center"/>
              <w:rPr>
                <w:rFonts w:ascii="Arial" w:hAnsi="Arial" w:cs="Arial"/>
                <w:b/>
                <w:bCs/>
                <w:lang w:val="en-US"/>
              </w:rPr>
            </w:pPr>
            <w:r w:rsidRPr="0094255C">
              <w:rPr>
                <w:rFonts w:ascii="Arial" w:hAnsi="Arial" w:cs="Arial"/>
                <w:b/>
                <w:bCs/>
                <w:lang w:val="en-US"/>
              </w:rPr>
              <w:t>Reference No</w:t>
            </w:r>
          </w:p>
        </w:tc>
        <w:tc>
          <w:tcPr>
            <w:tcW w:w="709" w:type="dxa"/>
            <w:shd w:val="clear" w:color="auto" w:fill="D9D9D9"/>
          </w:tcPr>
          <w:p w14:paraId="40E1750E" w14:textId="33DE5CDC" w:rsidR="007D1E05" w:rsidRPr="0094255C" w:rsidRDefault="007D1E05" w:rsidP="00664280">
            <w:pPr>
              <w:spacing w:after="0" w:line="240" w:lineRule="auto"/>
              <w:jc w:val="center"/>
              <w:rPr>
                <w:rFonts w:ascii="Arial" w:hAnsi="Arial" w:cs="Arial"/>
                <w:b/>
                <w:bCs/>
                <w:lang w:val="en-US"/>
              </w:rPr>
            </w:pPr>
            <w:r w:rsidRPr="0094255C">
              <w:rPr>
                <w:rFonts w:ascii="Arial" w:hAnsi="Arial" w:cs="Arial"/>
                <w:b/>
                <w:bCs/>
                <w:lang w:val="en-US"/>
              </w:rPr>
              <w:t>Re</w:t>
            </w:r>
            <w:r w:rsidR="00637C24" w:rsidRPr="0094255C">
              <w:rPr>
                <w:rFonts w:ascii="Arial" w:hAnsi="Arial" w:cs="Arial"/>
                <w:b/>
                <w:bCs/>
                <w:lang w:val="en-US"/>
              </w:rPr>
              <w:t>v</w:t>
            </w:r>
          </w:p>
        </w:tc>
        <w:tc>
          <w:tcPr>
            <w:tcW w:w="2268" w:type="dxa"/>
            <w:shd w:val="clear" w:color="auto" w:fill="D9D9D9"/>
          </w:tcPr>
          <w:p w14:paraId="24548097" w14:textId="77777777" w:rsidR="007D1E05" w:rsidRPr="0094255C" w:rsidRDefault="007D1E05" w:rsidP="00664280">
            <w:pPr>
              <w:spacing w:after="0" w:line="240" w:lineRule="auto"/>
              <w:jc w:val="center"/>
              <w:rPr>
                <w:rFonts w:ascii="Arial" w:hAnsi="Arial" w:cs="Arial"/>
                <w:b/>
                <w:bCs/>
                <w:lang w:val="en-US"/>
              </w:rPr>
            </w:pPr>
            <w:r w:rsidRPr="0094255C">
              <w:rPr>
                <w:rFonts w:ascii="Arial" w:hAnsi="Arial" w:cs="Arial"/>
                <w:b/>
                <w:bCs/>
                <w:lang w:val="en-US"/>
              </w:rPr>
              <w:t>Prepared by</w:t>
            </w:r>
          </w:p>
        </w:tc>
        <w:tc>
          <w:tcPr>
            <w:tcW w:w="1275" w:type="dxa"/>
            <w:shd w:val="clear" w:color="auto" w:fill="D9D9D9"/>
          </w:tcPr>
          <w:p w14:paraId="58D5E6EA" w14:textId="77777777" w:rsidR="007D1E05" w:rsidRPr="0094255C" w:rsidRDefault="007D1E05" w:rsidP="00664280">
            <w:pPr>
              <w:spacing w:after="0" w:line="240" w:lineRule="auto"/>
              <w:jc w:val="center"/>
              <w:rPr>
                <w:rFonts w:ascii="Arial" w:hAnsi="Arial" w:cs="Arial"/>
                <w:b/>
                <w:bCs/>
                <w:lang w:val="en-US"/>
              </w:rPr>
            </w:pPr>
            <w:r w:rsidRPr="0094255C">
              <w:rPr>
                <w:rFonts w:ascii="Arial" w:hAnsi="Arial" w:cs="Arial"/>
                <w:b/>
                <w:bCs/>
                <w:lang w:val="en-US"/>
              </w:rPr>
              <w:t>Date</w:t>
            </w:r>
          </w:p>
        </w:tc>
      </w:tr>
      <w:tr w:rsidR="00DB6600" w:rsidRPr="0094255C" w14:paraId="1EB0584F" w14:textId="77777777" w:rsidTr="00E06059">
        <w:tc>
          <w:tcPr>
            <w:tcW w:w="8363" w:type="dxa"/>
            <w:gridSpan w:val="5"/>
            <w:shd w:val="clear" w:color="auto" w:fill="D9D9D9" w:themeFill="background1" w:themeFillShade="D9"/>
          </w:tcPr>
          <w:p w14:paraId="5D7CFADA" w14:textId="7CB56080" w:rsidR="00DB6600" w:rsidRPr="0094255C" w:rsidRDefault="00DB6600" w:rsidP="00193AE3">
            <w:pPr>
              <w:spacing w:after="0" w:line="240" w:lineRule="auto"/>
              <w:jc w:val="center"/>
              <w:rPr>
                <w:rFonts w:ascii="Arial" w:hAnsi="Arial" w:cs="Arial"/>
                <w:b/>
                <w:bCs/>
                <w:sz w:val="20"/>
                <w:szCs w:val="20"/>
                <w:lang w:val="en-US"/>
              </w:rPr>
            </w:pPr>
            <w:bookmarkStart w:id="0" w:name="_Hlk138878176"/>
            <w:r w:rsidRPr="0094255C">
              <w:rPr>
                <w:rFonts w:ascii="Arial" w:hAnsi="Arial" w:cs="Arial"/>
                <w:b/>
                <w:bCs/>
                <w:sz w:val="20"/>
                <w:szCs w:val="20"/>
                <w:lang w:val="en-US"/>
              </w:rPr>
              <w:t>Design Plans</w:t>
            </w:r>
          </w:p>
        </w:tc>
      </w:tr>
      <w:bookmarkEnd w:id="0"/>
      <w:tr w:rsidR="009C7843" w:rsidRPr="0094255C" w14:paraId="67990535" w14:textId="77777777" w:rsidTr="00F713F0">
        <w:tc>
          <w:tcPr>
            <w:tcW w:w="2432" w:type="dxa"/>
            <w:tcBorders>
              <w:top w:val="single" w:sz="4" w:space="0" w:color="auto"/>
              <w:left w:val="single" w:sz="4" w:space="0" w:color="auto"/>
              <w:bottom w:val="single" w:sz="4" w:space="0" w:color="auto"/>
              <w:right w:val="single" w:sz="4" w:space="0" w:color="auto"/>
            </w:tcBorders>
            <w:shd w:val="clear" w:color="auto" w:fill="auto"/>
          </w:tcPr>
          <w:p w14:paraId="7DB89C53" w14:textId="4DA2E951" w:rsidR="009C7843" w:rsidRPr="0094255C" w:rsidRDefault="009C7843" w:rsidP="00193AE3">
            <w:pPr>
              <w:spacing w:line="240" w:lineRule="auto"/>
              <w:jc w:val="center"/>
              <w:rPr>
                <w:rFonts w:ascii="Arial" w:hAnsi="Arial" w:cs="Arial"/>
                <w:b/>
                <w:bCs/>
                <w:sz w:val="18"/>
                <w:szCs w:val="18"/>
                <w:lang w:val="en-US"/>
              </w:rPr>
            </w:pPr>
            <w:r>
              <w:rPr>
                <w:rFonts w:ascii="Arial" w:hAnsi="Arial" w:cs="Arial"/>
                <w:b/>
                <w:bCs/>
                <w:sz w:val="18"/>
                <w:szCs w:val="18"/>
                <w:lang w:val="en-US"/>
              </w:rPr>
              <w:t>Site Plan 1 of 2</w:t>
            </w: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2E52257F" w14:textId="27FDD1DF" w:rsidR="009C7843" w:rsidRPr="0094255C" w:rsidRDefault="009C7843" w:rsidP="00193AE3">
            <w:pPr>
              <w:spacing w:line="240" w:lineRule="auto"/>
              <w:jc w:val="center"/>
              <w:rPr>
                <w:rFonts w:ascii="Arial" w:hAnsi="Arial" w:cs="Arial"/>
                <w:b/>
                <w:bCs/>
                <w:sz w:val="18"/>
                <w:szCs w:val="18"/>
                <w:lang w:val="en-US"/>
              </w:rPr>
            </w:pPr>
            <w:r>
              <w:rPr>
                <w:rFonts w:ascii="Arial" w:hAnsi="Arial" w:cs="Arial"/>
                <w:b/>
                <w:bCs/>
                <w:sz w:val="18"/>
                <w:szCs w:val="18"/>
                <w:lang w:val="en-US"/>
              </w:rPr>
              <w:t>G-1.1_023147</w:t>
            </w:r>
          </w:p>
        </w:tc>
        <w:tc>
          <w:tcPr>
            <w:tcW w:w="709" w:type="dxa"/>
            <w:tcBorders>
              <w:top w:val="single" w:sz="4" w:space="0" w:color="auto"/>
              <w:left w:val="single" w:sz="4" w:space="0" w:color="auto"/>
              <w:bottom w:val="single" w:sz="4" w:space="0" w:color="auto"/>
              <w:right w:val="single" w:sz="4" w:space="0" w:color="auto"/>
            </w:tcBorders>
          </w:tcPr>
          <w:p w14:paraId="20755108" w14:textId="7253A9FA" w:rsidR="009C7843" w:rsidRPr="0094255C" w:rsidRDefault="009C7843" w:rsidP="00193AE3">
            <w:pPr>
              <w:spacing w:line="240" w:lineRule="auto"/>
              <w:jc w:val="center"/>
              <w:rPr>
                <w:rFonts w:ascii="Arial" w:hAnsi="Arial" w:cs="Arial"/>
                <w:b/>
                <w:bCs/>
                <w:sz w:val="18"/>
                <w:szCs w:val="18"/>
                <w:lang w:val="en-US"/>
              </w:rPr>
            </w:pPr>
            <w:r>
              <w:rPr>
                <w:rFonts w:ascii="Arial" w:hAnsi="Arial" w:cs="Arial"/>
                <w:b/>
                <w:bCs/>
                <w:sz w:val="18"/>
                <w:szCs w:val="18"/>
                <w:lang w:val="en-US"/>
              </w:rPr>
              <w:t>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FB255DB" w14:textId="799FFB38" w:rsidR="009C7843" w:rsidRPr="0094255C" w:rsidRDefault="009C7843" w:rsidP="00193AE3">
            <w:pPr>
              <w:spacing w:line="240" w:lineRule="auto"/>
              <w:jc w:val="center"/>
              <w:rPr>
                <w:rFonts w:ascii="Arial" w:hAnsi="Arial" w:cs="Arial"/>
                <w:b/>
                <w:bCs/>
                <w:sz w:val="18"/>
                <w:szCs w:val="18"/>
                <w:lang w:val="en-US"/>
              </w:rPr>
            </w:pPr>
            <w:r>
              <w:rPr>
                <w:rFonts w:ascii="Arial" w:hAnsi="Arial" w:cs="Arial"/>
                <w:b/>
                <w:bCs/>
                <w:sz w:val="18"/>
                <w:szCs w:val="18"/>
                <w:lang w:val="en-US"/>
              </w:rPr>
              <w:t>ACEnergy Pty Ltd</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7948402" w14:textId="0AEE809D" w:rsidR="009C7843" w:rsidRPr="0094255C" w:rsidRDefault="009C7843" w:rsidP="00193AE3">
            <w:pPr>
              <w:spacing w:line="240" w:lineRule="auto"/>
              <w:jc w:val="center"/>
              <w:rPr>
                <w:rFonts w:ascii="Arial" w:hAnsi="Arial" w:cs="Arial"/>
                <w:b/>
                <w:bCs/>
                <w:sz w:val="18"/>
                <w:szCs w:val="18"/>
                <w:lang w:val="en-US"/>
              </w:rPr>
            </w:pPr>
            <w:r>
              <w:rPr>
                <w:rFonts w:ascii="Arial" w:hAnsi="Arial" w:cs="Arial"/>
                <w:b/>
                <w:bCs/>
                <w:sz w:val="18"/>
                <w:szCs w:val="18"/>
                <w:lang w:val="en-US"/>
              </w:rPr>
              <w:t>06/08/2024</w:t>
            </w:r>
          </w:p>
        </w:tc>
      </w:tr>
      <w:tr w:rsidR="009C7843" w:rsidRPr="0094255C" w14:paraId="619D5716" w14:textId="77777777" w:rsidTr="00F713F0">
        <w:tc>
          <w:tcPr>
            <w:tcW w:w="2432" w:type="dxa"/>
            <w:shd w:val="clear" w:color="auto" w:fill="auto"/>
          </w:tcPr>
          <w:p w14:paraId="20DD3C3F" w14:textId="7BE0DB65" w:rsidR="009C7843" w:rsidRPr="0094255C" w:rsidRDefault="009C7843" w:rsidP="00193AE3">
            <w:pPr>
              <w:spacing w:line="240" w:lineRule="auto"/>
              <w:jc w:val="center"/>
              <w:rPr>
                <w:rFonts w:ascii="Arial" w:hAnsi="Arial" w:cs="Arial"/>
                <w:b/>
                <w:bCs/>
                <w:sz w:val="18"/>
                <w:szCs w:val="18"/>
                <w:lang w:val="en-US"/>
              </w:rPr>
            </w:pPr>
            <w:r>
              <w:rPr>
                <w:rFonts w:ascii="Arial" w:hAnsi="Arial" w:cs="Arial"/>
                <w:b/>
                <w:bCs/>
                <w:sz w:val="18"/>
                <w:szCs w:val="18"/>
                <w:lang w:val="en-US"/>
              </w:rPr>
              <w:t>Site Plan 2 of 2</w:t>
            </w:r>
          </w:p>
        </w:tc>
        <w:tc>
          <w:tcPr>
            <w:tcW w:w="1679" w:type="dxa"/>
            <w:shd w:val="clear" w:color="auto" w:fill="auto"/>
          </w:tcPr>
          <w:p w14:paraId="625CEF3D" w14:textId="4F69221D" w:rsidR="009C7843" w:rsidRPr="0094255C" w:rsidRDefault="009C7843" w:rsidP="00193AE3">
            <w:pPr>
              <w:spacing w:line="240" w:lineRule="auto"/>
              <w:jc w:val="center"/>
              <w:rPr>
                <w:rFonts w:ascii="Arial" w:hAnsi="Arial" w:cs="Arial"/>
                <w:b/>
                <w:bCs/>
                <w:sz w:val="18"/>
                <w:szCs w:val="18"/>
                <w:lang w:val="en-US"/>
              </w:rPr>
            </w:pPr>
            <w:r>
              <w:rPr>
                <w:rFonts w:ascii="Arial" w:hAnsi="Arial" w:cs="Arial"/>
                <w:b/>
                <w:bCs/>
                <w:sz w:val="18"/>
                <w:szCs w:val="18"/>
                <w:lang w:val="en-US"/>
              </w:rPr>
              <w:t>G-1.2_023147</w:t>
            </w:r>
          </w:p>
        </w:tc>
        <w:tc>
          <w:tcPr>
            <w:tcW w:w="709" w:type="dxa"/>
          </w:tcPr>
          <w:p w14:paraId="2252D366" w14:textId="46CE45AC" w:rsidR="009C7843" w:rsidRPr="0094255C" w:rsidRDefault="009C7843" w:rsidP="00193AE3">
            <w:pPr>
              <w:spacing w:line="240" w:lineRule="auto"/>
              <w:jc w:val="center"/>
              <w:rPr>
                <w:rFonts w:ascii="Arial" w:hAnsi="Arial" w:cs="Arial"/>
                <w:b/>
                <w:bCs/>
                <w:sz w:val="18"/>
                <w:szCs w:val="18"/>
                <w:lang w:val="en-US"/>
              </w:rPr>
            </w:pPr>
            <w:r>
              <w:rPr>
                <w:rFonts w:ascii="Arial" w:hAnsi="Arial" w:cs="Arial"/>
                <w:b/>
                <w:bCs/>
                <w:sz w:val="18"/>
                <w:szCs w:val="18"/>
                <w:lang w:val="en-US"/>
              </w:rPr>
              <w:t>C</w:t>
            </w:r>
          </w:p>
        </w:tc>
        <w:tc>
          <w:tcPr>
            <w:tcW w:w="2268" w:type="dxa"/>
            <w:shd w:val="clear" w:color="auto" w:fill="auto"/>
          </w:tcPr>
          <w:p w14:paraId="5E84BA88" w14:textId="412917E4" w:rsidR="009C7843" w:rsidRPr="0094255C" w:rsidRDefault="009C7843" w:rsidP="00193AE3">
            <w:pPr>
              <w:spacing w:line="240" w:lineRule="auto"/>
              <w:jc w:val="center"/>
              <w:rPr>
                <w:rFonts w:ascii="Arial" w:hAnsi="Arial" w:cs="Arial"/>
                <w:b/>
                <w:bCs/>
                <w:sz w:val="18"/>
                <w:szCs w:val="18"/>
                <w:lang w:val="en-US"/>
              </w:rPr>
            </w:pPr>
            <w:r w:rsidRPr="00F47814">
              <w:rPr>
                <w:rFonts w:ascii="Arial" w:hAnsi="Arial" w:cs="Arial"/>
                <w:b/>
                <w:bCs/>
                <w:sz w:val="18"/>
                <w:szCs w:val="18"/>
                <w:lang w:val="en-US"/>
              </w:rPr>
              <w:t>ACEnergy Pty Ltd</w:t>
            </w:r>
          </w:p>
        </w:tc>
        <w:tc>
          <w:tcPr>
            <w:tcW w:w="1275" w:type="dxa"/>
            <w:shd w:val="clear" w:color="auto" w:fill="auto"/>
          </w:tcPr>
          <w:p w14:paraId="24F4E261" w14:textId="34F4B521" w:rsidR="009C7843" w:rsidRPr="0094255C" w:rsidRDefault="009C7843" w:rsidP="00193AE3">
            <w:pPr>
              <w:spacing w:line="240" w:lineRule="auto"/>
              <w:jc w:val="center"/>
              <w:rPr>
                <w:rFonts w:ascii="Arial" w:hAnsi="Arial" w:cs="Arial"/>
                <w:b/>
                <w:bCs/>
                <w:sz w:val="18"/>
                <w:szCs w:val="18"/>
                <w:lang w:val="en-US"/>
              </w:rPr>
            </w:pPr>
            <w:r>
              <w:rPr>
                <w:rFonts w:ascii="Arial" w:hAnsi="Arial" w:cs="Arial"/>
                <w:b/>
                <w:bCs/>
                <w:sz w:val="18"/>
                <w:szCs w:val="18"/>
                <w:lang w:val="en-US"/>
              </w:rPr>
              <w:t>06/08/2024</w:t>
            </w:r>
          </w:p>
        </w:tc>
      </w:tr>
      <w:tr w:rsidR="009C7843" w:rsidRPr="0094255C" w14:paraId="038F1EE0" w14:textId="77777777" w:rsidTr="00F713F0">
        <w:tc>
          <w:tcPr>
            <w:tcW w:w="2432" w:type="dxa"/>
            <w:shd w:val="clear" w:color="auto" w:fill="auto"/>
          </w:tcPr>
          <w:p w14:paraId="393C13BF" w14:textId="0D36BC31" w:rsidR="009C7843" w:rsidRPr="0094255C" w:rsidRDefault="009C7843" w:rsidP="00193AE3">
            <w:pPr>
              <w:spacing w:line="240" w:lineRule="auto"/>
              <w:jc w:val="center"/>
              <w:rPr>
                <w:rFonts w:ascii="Arial" w:hAnsi="Arial" w:cs="Arial"/>
                <w:b/>
                <w:bCs/>
                <w:sz w:val="18"/>
                <w:szCs w:val="18"/>
                <w:lang w:val="en-US"/>
              </w:rPr>
            </w:pPr>
            <w:r>
              <w:rPr>
                <w:rFonts w:ascii="Arial" w:hAnsi="Arial" w:cs="Arial"/>
                <w:b/>
                <w:bCs/>
                <w:sz w:val="18"/>
                <w:szCs w:val="18"/>
                <w:lang w:val="en-US"/>
              </w:rPr>
              <w:t>Location Diagram 1 of 2</w:t>
            </w:r>
          </w:p>
        </w:tc>
        <w:tc>
          <w:tcPr>
            <w:tcW w:w="1679" w:type="dxa"/>
            <w:shd w:val="clear" w:color="auto" w:fill="auto"/>
          </w:tcPr>
          <w:p w14:paraId="50CE4FBE" w14:textId="0F4EA507" w:rsidR="009C7843" w:rsidRPr="0094255C" w:rsidRDefault="009C7843" w:rsidP="00193AE3">
            <w:pPr>
              <w:spacing w:line="240" w:lineRule="auto"/>
              <w:jc w:val="center"/>
              <w:rPr>
                <w:rFonts w:ascii="Arial" w:hAnsi="Arial" w:cs="Arial"/>
                <w:b/>
                <w:bCs/>
                <w:sz w:val="18"/>
                <w:szCs w:val="18"/>
                <w:lang w:val="en-US"/>
              </w:rPr>
            </w:pPr>
            <w:r>
              <w:rPr>
                <w:rFonts w:ascii="Arial" w:hAnsi="Arial" w:cs="Arial"/>
                <w:b/>
                <w:bCs/>
                <w:sz w:val="18"/>
                <w:szCs w:val="18"/>
                <w:lang w:val="en-US"/>
              </w:rPr>
              <w:t>G-2.1_023147</w:t>
            </w:r>
          </w:p>
        </w:tc>
        <w:tc>
          <w:tcPr>
            <w:tcW w:w="709" w:type="dxa"/>
          </w:tcPr>
          <w:p w14:paraId="15D5FF32" w14:textId="0EACDB80" w:rsidR="009C7843" w:rsidRPr="0094255C" w:rsidRDefault="009C7843" w:rsidP="00193AE3">
            <w:pPr>
              <w:spacing w:line="240" w:lineRule="auto"/>
              <w:jc w:val="center"/>
              <w:rPr>
                <w:rFonts w:ascii="Arial" w:hAnsi="Arial" w:cs="Arial"/>
                <w:b/>
                <w:bCs/>
                <w:sz w:val="18"/>
                <w:szCs w:val="18"/>
                <w:lang w:val="en-US"/>
              </w:rPr>
            </w:pPr>
            <w:r>
              <w:rPr>
                <w:rFonts w:ascii="Arial" w:hAnsi="Arial" w:cs="Arial"/>
                <w:b/>
                <w:bCs/>
                <w:sz w:val="18"/>
                <w:szCs w:val="18"/>
                <w:lang w:val="en-US"/>
              </w:rPr>
              <w:t>C</w:t>
            </w:r>
          </w:p>
        </w:tc>
        <w:tc>
          <w:tcPr>
            <w:tcW w:w="2268" w:type="dxa"/>
            <w:shd w:val="clear" w:color="auto" w:fill="auto"/>
          </w:tcPr>
          <w:p w14:paraId="4DABEC77" w14:textId="60865E77" w:rsidR="009C7843" w:rsidRPr="0094255C" w:rsidRDefault="009C7843" w:rsidP="00193AE3">
            <w:pPr>
              <w:spacing w:line="240" w:lineRule="auto"/>
              <w:jc w:val="center"/>
              <w:rPr>
                <w:rFonts w:ascii="Arial" w:hAnsi="Arial" w:cs="Arial"/>
                <w:b/>
                <w:bCs/>
                <w:sz w:val="18"/>
                <w:szCs w:val="18"/>
                <w:lang w:val="en-US"/>
              </w:rPr>
            </w:pPr>
            <w:r w:rsidRPr="00F47814">
              <w:rPr>
                <w:rFonts w:ascii="Arial" w:hAnsi="Arial" w:cs="Arial"/>
                <w:b/>
                <w:bCs/>
                <w:sz w:val="18"/>
                <w:szCs w:val="18"/>
                <w:lang w:val="en-US"/>
              </w:rPr>
              <w:t>ACEnergy Pty Ltd</w:t>
            </w:r>
          </w:p>
        </w:tc>
        <w:tc>
          <w:tcPr>
            <w:tcW w:w="1275" w:type="dxa"/>
            <w:shd w:val="clear" w:color="auto" w:fill="auto"/>
          </w:tcPr>
          <w:p w14:paraId="579B8020" w14:textId="0461BF4E" w:rsidR="009C7843" w:rsidRPr="0094255C" w:rsidRDefault="009C7843" w:rsidP="00193AE3">
            <w:pPr>
              <w:spacing w:line="240" w:lineRule="auto"/>
              <w:jc w:val="center"/>
              <w:rPr>
                <w:rFonts w:ascii="Arial" w:hAnsi="Arial" w:cs="Arial"/>
                <w:b/>
                <w:bCs/>
                <w:sz w:val="18"/>
                <w:szCs w:val="18"/>
                <w:lang w:val="en-US"/>
              </w:rPr>
            </w:pPr>
            <w:r>
              <w:rPr>
                <w:rFonts w:ascii="Arial" w:hAnsi="Arial" w:cs="Arial"/>
                <w:b/>
                <w:bCs/>
                <w:sz w:val="18"/>
                <w:szCs w:val="18"/>
                <w:lang w:val="en-US"/>
              </w:rPr>
              <w:t>06/08/2024</w:t>
            </w:r>
          </w:p>
        </w:tc>
      </w:tr>
      <w:tr w:rsidR="009C7843" w:rsidRPr="0094255C" w14:paraId="100F8EB3" w14:textId="77777777" w:rsidTr="00F713F0">
        <w:tc>
          <w:tcPr>
            <w:tcW w:w="2432" w:type="dxa"/>
            <w:shd w:val="clear" w:color="auto" w:fill="auto"/>
          </w:tcPr>
          <w:p w14:paraId="29178930" w14:textId="6DA0D9DB" w:rsidR="009C7843" w:rsidRDefault="009C7843" w:rsidP="00193AE3">
            <w:pPr>
              <w:spacing w:line="240" w:lineRule="auto"/>
              <w:jc w:val="center"/>
              <w:rPr>
                <w:rFonts w:ascii="Arial" w:hAnsi="Arial" w:cs="Arial"/>
                <w:b/>
                <w:bCs/>
                <w:sz w:val="18"/>
                <w:szCs w:val="18"/>
                <w:lang w:val="en-US"/>
              </w:rPr>
            </w:pPr>
            <w:r>
              <w:rPr>
                <w:rFonts w:ascii="Arial" w:hAnsi="Arial" w:cs="Arial"/>
                <w:b/>
                <w:bCs/>
                <w:sz w:val="18"/>
                <w:szCs w:val="18"/>
                <w:lang w:val="en-US"/>
              </w:rPr>
              <w:t>Location Diagram 2 of 2</w:t>
            </w:r>
          </w:p>
        </w:tc>
        <w:tc>
          <w:tcPr>
            <w:tcW w:w="1679" w:type="dxa"/>
            <w:shd w:val="clear" w:color="auto" w:fill="auto"/>
          </w:tcPr>
          <w:p w14:paraId="06F6B23C" w14:textId="571DC5FF" w:rsidR="009C7843" w:rsidRPr="0094255C" w:rsidRDefault="009C7843" w:rsidP="00193AE3">
            <w:pPr>
              <w:spacing w:line="240" w:lineRule="auto"/>
              <w:jc w:val="center"/>
              <w:rPr>
                <w:rFonts w:ascii="Arial" w:hAnsi="Arial" w:cs="Arial"/>
                <w:b/>
                <w:bCs/>
                <w:sz w:val="18"/>
                <w:szCs w:val="18"/>
                <w:lang w:val="en-US"/>
              </w:rPr>
            </w:pPr>
            <w:r>
              <w:rPr>
                <w:rFonts w:ascii="Arial" w:hAnsi="Arial" w:cs="Arial"/>
                <w:b/>
                <w:bCs/>
                <w:sz w:val="18"/>
                <w:szCs w:val="18"/>
                <w:lang w:val="en-US"/>
              </w:rPr>
              <w:t>G-2.2_023147</w:t>
            </w:r>
          </w:p>
        </w:tc>
        <w:tc>
          <w:tcPr>
            <w:tcW w:w="709" w:type="dxa"/>
          </w:tcPr>
          <w:p w14:paraId="41205953" w14:textId="354E064D" w:rsidR="009C7843" w:rsidRPr="0094255C" w:rsidRDefault="009C7843" w:rsidP="00193AE3">
            <w:pPr>
              <w:spacing w:line="240" w:lineRule="auto"/>
              <w:jc w:val="center"/>
              <w:rPr>
                <w:rFonts w:ascii="Arial" w:hAnsi="Arial" w:cs="Arial"/>
                <w:b/>
                <w:bCs/>
                <w:sz w:val="18"/>
                <w:szCs w:val="18"/>
                <w:lang w:val="en-US"/>
              </w:rPr>
            </w:pPr>
            <w:r>
              <w:rPr>
                <w:rFonts w:ascii="Arial" w:hAnsi="Arial" w:cs="Arial"/>
                <w:b/>
                <w:bCs/>
                <w:sz w:val="18"/>
                <w:szCs w:val="18"/>
                <w:lang w:val="en-US"/>
              </w:rPr>
              <w:t>B</w:t>
            </w:r>
          </w:p>
        </w:tc>
        <w:tc>
          <w:tcPr>
            <w:tcW w:w="2268" w:type="dxa"/>
            <w:shd w:val="clear" w:color="auto" w:fill="auto"/>
          </w:tcPr>
          <w:p w14:paraId="110FA178" w14:textId="1DE2F6DD" w:rsidR="009C7843" w:rsidRPr="0094255C" w:rsidRDefault="009C7843" w:rsidP="00193AE3">
            <w:pPr>
              <w:spacing w:line="240" w:lineRule="auto"/>
              <w:jc w:val="center"/>
              <w:rPr>
                <w:rFonts w:ascii="Arial" w:hAnsi="Arial" w:cs="Arial"/>
                <w:b/>
                <w:bCs/>
                <w:sz w:val="18"/>
                <w:szCs w:val="18"/>
                <w:lang w:val="en-US"/>
              </w:rPr>
            </w:pPr>
            <w:r w:rsidRPr="00F47814">
              <w:rPr>
                <w:rFonts w:ascii="Arial" w:hAnsi="Arial" w:cs="Arial"/>
                <w:b/>
                <w:bCs/>
                <w:sz w:val="18"/>
                <w:szCs w:val="18"/>
                <w:lang w:val="en-US"/>
              </w:rPr>
              <w:t>ACEnergy Pty Ltd</w:t>
            </w:r>
          </w:p>
        </w:tc>
        <w:tc>
          <w:tcPr>
            <w:tcW w:w="1275" w:type="dxa"/>
            <w:shd w:val="clear" w:color="auto" w:fill="auto"/>
          </w:tcPr>
          <w:p w14:paraId="1FB223AE" w14:textId="5EC13701" w:rsidR="009C7843" w:rsidRPr="0094255C" w:rsidRDefault="009C7843" w:rsidP="00193AE3">
            <w:pPr>
              <w:spacing w:line="240" w:lineRule="auto"/>
              <w:jc w:val="center"/>
              <w:rPr>
                <w:rFonts w:ascii="Arial" w:hAnsi="Arial" w:cs="Arial"/>
                <w:b/>
                <w:bCs/>
                <w:sz w:val="18"/>
                <w:szCs w:val="18"/>
                <w:lang w:val="en-US"/>
              </w:rPr>
            </w:pPr>
            <w:r>
              <w:rPr>
                <w:rFonts w:ascii="Arial" w:hAnsi="Arial" w:cs="Arial"/>
                <w:b/>
                <w:bCs/>
                <w:sz w:val="18"/>
                <w:szCs w:val="18"/>
                <w:lang w:val="en-US"/>
              </w:rPr>
              <w:t>05/08/2024</w:t>
            </w:r>
          </w:p>
        </w:tc>
      </w:tr>
      <w:tr w:rsidR="009C7843" w:rsidRPr="0094255C" w14:paraId="4F9DC5AE" w14:textId="77777777" w:rsidTr="00F713F0">
        <w:tc>
          <w:tcPr>
            <w:tcW w:w="2432" w:type="dxa"/>
            <w:shd w:val="clear" w:color="auto" w:fill="auto"/>
          </w:tcPr>
          <w:p w14:paraId="0BB73EFF" w14:textId="7E66C254" w:rsidR="009C7843" w:rsidRPr="0094255C" w:rsidRDefault="009C7843" w:rsidP="00193AE3">
            <w:pPr>
              <w:spacing w:line="240" w:lineRule="auto"/>
              <w:jc w:val="center"/>
              <w:rPr>
                <w:rFonts w:ascii="Arial" w:hAnsi="Arial" w:cs="Arial"/>
                <w:b/>
                <w:bCs/>
                <w:sz w:val="18"/>
                <w:szCs w:val="18"/>
                <w:lang w:val="en-US"/>
              </w:rPr>
            </w:pPr>
            <w:r>
              <w:rPr>
                <w:rFonts w:ascii="Arial" w:hAnsi="Arial" w:cs="Arial"/>
                <w:b/>
                <w:bCs/>
                <w:sz w:val="18"/>
                <w:szCs w:val="18"/>
                <w:lang w:val="en-US"/>
              </w:rPr>
              <w:t>MVPS Elevations</w:t>
            </w:r>
          </w:p>
        </w:tc>
        <w:tc>
          <w:tcPr>
            <w:tcW w:w="1679" w:type="dxa"/>
            <w:shd w:val="clear" w:color="auto" w:fill="auto"/>
          </w:tcPr>
          <w:p w14:paraId="0FF8615B" w14:textId="2C41BA47" w:rsidR="009C7843" w:rsidRPr="0094255C" w:rsidRDefault="009C7843" w:rsidP="00193AE3">
            <w:pPr>
              <w:spacing w:line="240" w:lineRule="auto"/>
              <w:jc w:val="center"/>
              <w:rPr>
                <w:rFonts w:ascii="Arial" w:hAnsi="Arial" w:cs="Arial"/>
                <w:b/>
                <w:bCs/>
                <w:sz w:val="18"/>
                <w:szCs w:val="18"/>
                <w:lang w:val="en-US"/>
              </w:rPr>
            </w:pPr>
            <w:r>
              <w:rPr>
                <w:rFonts w:ascii="Arial" w:hAnsi="Arial" w:cs="Arial"/>
                <w:b/>
                <w:bCs/>
                <w:sz w:val="18"/>
                <w:szCs w:val="18"/>
                <w:lang w:val="en-US"/>
              </w:rPr>
              <w:t>G-3.0_023147</w:t>
            </w:r>
          </w:p>
        </w:tc>
        <w:tc>
          <w:tcPr>
            <w:tcW w:w="709" w:type="dxa"/>
          </w:tcPr>
          <w:p w14:paraId="46BB93AF" w14:textId="0D547604" w:rsidR="009C7843" w:rsidRPr="0094255C" w:rsidRDefault="009C7843" w:rsidP="00193AE3">
            <w:pPr>
              <w:spacing w:line="240" w:lineRule="auto"/>
              <w:jc w:val="center"/>
              <w:rPr>
                <w:rFonts w:ascii="Arial" w:hAnsi="Arial" w:cs="Arial"/>
                <w:b/>
                <w:bCs/>
                <w:sz w:val="18"/>
                <w:szCs w:val="18"/>
                <w:lang w:val="en-US"/>
              </w:rPr>
            </w:pPr>
            <w:r>
              <w:rPr>
                <w:rFonts w:ascii="Arial" w:hAnsi="Arial" w:cs="Arial"/>
                <w:b/>
                <w:bCs/>
                <w:sz w:val="18"/>
                <w:szCs w:val="18"/>
                <w:lang w:val="en-US"/>
              </w:rPr>
              <w:t>B</w:t>
            </w:r>
          </w:p>
        </w:tc>
        <w:tc>
          <w:tcPr>
            <w:tcW w:w="2268" w:type="dxa"/>
            <w:shd w:val="clear" w:color="auto" w:fill="auto"/>
          </w:tcPr>
          <w:p w14:paraId="251D802F" w14:textId="27254AE3" w:rsidR="009C7843" w:rsidRPr="0094255C" w:rsidRDefault="009C7843" w:rsidP="00193AE3">
            <w:pPr>
              <w:spacing w:line="240" w:lineRule="auto"/>
              <w:jc w:val="center"/>
              <w:rPr>
                <w:rFonts w:ascii="Arial" w:hAnsi="Arial" w:cs="Arial"/>
                <w:b/>
                <w:bCs/>
                <w:sz w:val="18"/>
                <w:szCs w:val="18"/>
                <w:lang w:val="en-US"/>
              </w:rPr>
            </w:pPr>
            <w:r w:rsidRPr="00F47814">
              <w:rPr>
                <w:rFonts w:ascii="Arial" w:hAnsi="Arial" w:cs="Arial"/>
                <w:b/>
                <w:bCs/>
                <w:sz w:val="18"/>
                <w:szCs w:val="18"/>
                <w:lang w:val="en-US"/>
              </w:rPr>
              <w:t>ACEnergy Pty Ltd</w:t>
            </w:r>
          </w:p>
        </w:tc>
        <w:tc>
          <w:tcPr>
            <w:tcW w:w="1275" w:type="dxa"/>
            <w:shd w:val="clear" w:color="auto" w:fill="auto"/>
          </w:tcPr>
          <w:p w14:paraId="77CB5C38" w14:textId="48C501E8" w:rsidR="009C7843" w:rsidRPr="0094255C" w:rsidRDefault="009C7843" w:rsidP="00193AE3">
            <w:pPr>
              <w:spacing w:line="240" w:lineRule="auto"/>
              <w:jc w:val="center"/>
              <w:rPr>
                <w:rFonts w:ascii="Arial" w:hAnsi="Arial" w:cs="Arial"/>
                <w:b/>
                <w:bCs/>
                <w:sz w:val="18"/>
                <w:szCs w:val="18"/>
                <w:lang w:val="en-US"/>
              </w:rPr>
            </w:pPr>
            <w:r>
              <w:rPr>
                <w:rFonts w:ascii="Arial" w:hAnsi="Arial" w:cs="Arial"/>
                <w:b/>
                <w:bCs/>
                <w:sz w:val="18"/>
                <w:szCs w:val="18"/>
                <w:lang w:val="en-US"/>
              </w:rPr>
              <w:t>05/08/2024</w:t>
            </w:r>
          </w:p>
        </w:tc>
      </w:tr>
      <w:tr w:rsidR="009C7843" w:rsidRPr="0094255C" w14:paraId="4EEF536C" w14:textId="77777777" w:rsidTr="00F713F0">
        <w:tc>
          <w:tcPr>
            <w:tcW w:w="2432" w:type="dxa"/>
            <w:shd w:val="clear" w:color="auto" w:fill="auto"/>
          </w:tcPr>
          <w:p w14:paraId="24A02349" w14:textId="46DB2912" w:rsidR="009C7843" w:rsidRPr="0094255C" w:rsidRDefault="009C7843" w:rsidP="00193AE3">
            <w:pPr>
              <w:spacing w:line="240" w:lineRule="auto"/>
              <w:jc w:val="center"/>
              <w:rPr>
                <w:rFonts w:ascii="Arial" w:hAnsi="Arial" w:cs="Arial"/>
                <w:b/>
                <w:bCs/>
                <w:sz w:val="18"/>
                <w:szCs w:val="18"/>
                <w:lang w:val="en-US"/>
              </w:rPr>
            </w:pPr>
            <w:r>
              <w:rPr>
                <w:rFonts w:ascii="Arial" w:hAnsi="Arial" w:cs="Arial"/>
                <w:b/>
                <w:bCs/>
                <w:sz w:val="18"/>
                <w:szCs w:val="18"/>
                <w:lang w:val="en-US"/>
              </w:rPr>
              <w:t>Energy Storage Container Elevations</w:t>
            </w:r>
          </w:p>
        </w:tc>
        <w:tc>
          <w:tcPr>
            <w:tcW w:w="1679" w:type="dxa"/>
            <w:shd w:val="clear" w:color="auto" w:fill="auto"/>
          </w:tcPr>
          <w:p w14:paraId="2E766BEE" w14:textId="70940C2F" w:rsidR="009C7843" w:rsidRPr="0094255C" w:rsidRDefault="009C7843" w:rsidP="00193AE3">
            <w:pPr>
              <w:spacing w:line="240" w:lineRule="auto"/>
              <w:jc w:val="center"/>
              <w:rPr>
                <w:rFonts w:ascii="Arial" w:hAnsi="Arial" w:cs="Arial"/>
                <w:b/>
                <w:bCs/>
                <w:sz w:val="18"/>
                <w:szCs w:val="18"/>
                <w:lang w:val="en-US"/>
              </w:rPr>
            </w:pPr>
            <w:r>
              <w:rPr>
                <w:rFonts w:ascii="Arial" w:hAnsi="Arial" w:cs="Arial"/>
                <w:b/>
                <w:bCs/>
                <w:sz w:val="18"/>
                <w:szCs w:val="18"/>
                <w:lang w:val="en-US"/>
              </w:rPr>
              <w:t>G-4.0_023147</w:t>
            </w:r>
          </w:p>
        </w:tc>
        <w:tc>
          <w:tcPr>
            <w:tcW w:w="709" w:type="dxa"/>
          </w:tcPr>
          <w:p w14:paraId="10175D16" w14:textId="7C403A36" w:rsidR="009C7843" w:rsidRPr="0094255C" w:rsidRDefault="009C7843" w:rsidP="00193AE3">
            <w:pPr>
              <w:spacing w:line="240" w:lineRule="auto"/>
              <w:jc w:val="center"/>
              <w:rPr>
                <w:rFonts w:ascii="Arial" w:hAnsi="Arial" w:cs="Arial"/>
                <w:b/>
                <w:bCs/>
                <w:sz w:val="18"/>
                <w:szCs w:val="18"/>
                <w:lang w:val="en-US"/>
              </w:rPr>
            </w:pPr>
            <w:r>
              <w:rPr>
                <w:rFonts w:ascii="Arial" w:hAnsi="Arial" w:cs="Arial"/>
                <w:b/>
                <w:bCs/>
                <w:sz w:val="18"/>
                <w:szCs w:val="18"/>
                <w:lang w:val="en-US"/>
              </w:rPr>
              <w:t>A</w:t>
            </w:r>
          </w:p>
        </w:tc>
        <w:tc>
          <w:tcPr>
            <w:tcW w:w="2268" w:type="dxa"/>
            <w:shd w:val="clear" w:color="auto" w:fill="auto"/>
          </w:tcPr>
          <w:p w14:paraId="6B5ABD60" w14:textId="5CB6AEB2" w:rsidR="009C7843" w:rsidRPr="0094255C" w:rsidRDefault="009C7843" w:rsidP="00193AE3">
            <w:pPr>
              <w:spacing w:line="240" w:lineRule="auto"/>
              <w:jc w:val="center"/>
              <w:rPr>
                <w:rFonts w:ascii="Arial" w:hAnsi="Arial" w:cs="Arial"/>
                <w:b/>
                <w:bCs/>
                <w:sz w:val="18"/>
                <w:szCs w:val="18"/>
                <w:lang w:val="en-US"/>
              </w:rPr>
            </w:pPr>
            <w:r w:rsidRPr="00F47814">
              <w:rPr>
                <w:rFonts w:ascii="Arial" w:hAnsi="Arial" w:cs="Arial"/>
                <w:b/>
                <w:bCs/>
                <w:sz w:val="18"/>
                <w:szCs w:val="18"/>
                <w:lang w:val="en-US"/>
              </w:rPr>
              <w:t>ACEnergy Pty Ltd</w:t>
            </w:r>
          </w:p>
        </w:tc>
        <w:tc>
          <w:tcPr>
            <w:tcW w:w="1275" w:type="dxa"/>
            <w:shd w:val="clear" w:color="auto" w:fill="auto"/>
          </w:tcPr>
          <w:p w14:paraId="13200869" w14:textId="0F15E3BE" w:rsidR="009C7843" w:rsidRPr="0094255C" w:rsidRDefault="009C7843" w:rsidP="00193AE3">
            <w:pPr>
              <w:spacing w:line="240" w:lineRule="auto"/>
              <w:jc w:val="center"/>
              <w:rPr>
                <w:rFonts w:ascii="Arial" w:hAnsi="Arial" w:cs="Arial"/>
                <w:b/>
                <w:bCs/>
                <w:sz w:val="18"/>
                <w:szCs w:val="18"/>
                <w:lang w:val="en-US"/>
              </w:rPr>
            </w:pPr>
            <w:r>
              <w:rPr>
                <w:rFonts w:ascii="Arial" w:hAnsi="Arial" w:cs="Arial"/>
                <w:b/>
                <w:bCs/>
                <w:sz w:val="18"/>
                <w:szCs w:val="18"/>
                <w:lang w:val="en-US"/>
              </w:rPr>
              <w:t>06/08/2024</w:t>
            </w:r>
          </w:p>
        </w:tc>
      </w:tr>
      <w:tr w:rsidR="009C7843" w:rsidRPr="0094255C" w14:paraId="1DCAD4C0" w14:textId="77777777" w:rsidTr="00F713F0">
        <w:tc>
          <w:tcPr>
            <w:tcW w:w="2432" w:type="dxa"/>
            <w:shd w:val="clear" w:color="auto" w:fill="auto"/>
          </w:tcPr>
          <w:p w14:paraId="260F0163" w14:textId="32356E1E" w:rsidR="009C7843" w:rsidRPr="0094255C" w:rsidRDefault="009C7843" w:rsidP="00193AE3">
            <w:pPr>
              <w:spacing w:line="240" w:lineRule="auto"/>
              <w:jc w:val="center"/>
              <w:rPr>
                <w:rFonts w:ascii="Arial" w:hAnsi="Arial" w:cs="Arial"/>
                <w:b/>
                <w:bCs/>
                <w:sz w:val="18"/>
                <w:szCs w:val="18"/>
                <w:lang w:val="en-US"/>
              </w:rPr>
            </w:pPr>
            <w:r>
              <w:rPr>
                <w:rFonts w:ascii="Arial" w:hAnsi="Arial" w:cs="Arial"/>
                <w:b/>
                <w:bCs/>
                <w:sz w:val="18"/>
                <w:szCs w:val="18"/>
                <w:lang w:val="en-US"/>
              </w:rPr>
              <w:t>Tracking System Details</w:t>
            </w:r>
          </w:p>
        </w:tc>
        <w:tc>
          <w:tcPr>
            <w:tcW w:w="1679" w:type="dxa"/>
            <w:shd w:val="clear" w:color="auto" w:fill="auto"/>
          </w:tcPr>
          <w:p w14:paraId="28B4FBB9" w14:textId="7AA45178" w:rsidR="009C7843" w:rsidRPr="0094255C" w:rsidRDefault="009C7843" w:rsidP="00193AE3">
            <w:pPr>
              <w:spacing w:line="240" w:lineRule="auto"/>
              <w:jc w:val="center"/>
              <w:rPr>
                <w:rFonts w:ascii="Arial" w:hAnsi="Arial" w:cs="Arial"/>
                <w:b/>
                <w:bCs/>
                <w:sz w:val="18"/>
                <w:szCs w:val="18"/>
                <w:lang w:val="en-US"/>
              </w:rPr>
            </w:pPr>
            <w:r>
              <w:rPr>
                <w:rFonts w:ascii="Arial" w:hAnsi="Arial" w:cs="Arial"/>
                <w:b/>
                <w:bCs/>
                <w:sz w:val="18"/>
                <w:szCs w:val="18"/>
                <w:lang w:val="en-US"/>
              </w:rPr>
              <w:t>G-5.0_023147</w:t>
            </w:r>
          </w:p>
        </w:tc>
        <w:tc>
          <w:tcPr>
            <w:tcW w:w="709" w:type="dxa"/>
          </w:tcPr>
          <w:p w14:paraId="4229A9FF" w14:textId="470623C0" w:rsidR="009C7843" w:rsidRPr="0094255C" w:rsidRDefault="009C7843" w:rsidP="00193AE3">
            <w:pPr>
              <w:spacing w:line="240" w:lineRule="auto"/>
              <w:jc w:val="center"/>
              <w:rPr>
                <w:rFonts w:ascii="Arial" w:hAnsi="Arial" w:cs="Arial"/>
                <w:b/>
                <w:bCs/>
                <w:sz w:val="18"/>
                <w:szCs w:val="18"/>
                <w:lang w:val="en-US"/>
              </w:rPr>
            </w:pPr>
            <w:r>
              <w:rPr>
                <w:rFonts w:ascii="Arial" w:hAnsi="Arial" w:cs="Arial"/>
                <w:b/>
                <w:bCs/>
                <w:sz w:val="18"/>
                <w:szCs w:val="18"/>
                <w:lang w:val="en-US"/>
              </w:rPr>
              <w:t>B</w:t>
            </w:r>
          </w:p>
        </w:tc>
        <w:tc>
          <w:tcPr>
            <w:tcW w:w="2268" w:type="dxa"/>
            <w:shd w:val="clear" w:color="auto" w:fill="auto"/>
          </w:tcPr>
          <w:p w14:paraId="536B618B" w14:textId="6758C066" w:rsidR="009C7843" w:rsidRPr="0094255C" w:rsidRDefault="009C7843" w:rsidP="00193AE3">
            <w:pPr>
              <w:spacing w:line="240" w:lineRule="auto"/>
              <w:jc w:val="center"/>
              <w:rPr>
                <w:rFonts w:ascii="Arial" w:hAnsi="Arial" w:cs="Arial"/>
                <w:b/>
                <w:bCs/>
                <w:sz w:val="18"/>
                <w:szCs w:val="18"/>
                <w:lang w:val="en-US"/>
              </w:rPr>
            </w:pPr>
            <w:r w:rsidRPr="00F47814">
              <w:rPr>
                <w:rFonts w:ascii="Arial" w:hAnsi="Arial" w:cs="Arial"/>
                <w:b/>
                <w:bCs/>
                <w:sz w:val="18"/>
                <w:szCs w:val="18"/>
                <w:lang w:val="en-US"/>
              </w:rPr>
              <w:t>ACEnergy Pty Ltd</w:t>
            </w:r>
          </w:p>
        </w:tc>
        <w:tc>
          <w:tcPr>
            <w:tcW w:w="1275" w:type="dxa"/>
            <w:shd w:val="clear" w:color="auto" w:fill="auto"/>
          </w:tcPr>
          <w:p w14:paraId="5989FD64" w14:textId="7C454D70" w:rsidR="009C7843" w:rsidRPr="0094255C" w:rsidRDefault="009C7843" w:rsidP="00193AE3">
            <w:pPr>
              <w:spacing w:line="240" w:lineRule="auto"/>
              <w:jc w:val="center"/>
              <w:rPr>
                <w:rFonts w:ascii="Arial" w:hAnsi="Arial" w:cs="Arial"/>
                <w:b/>
                <w:bCs/>
                <w:sz w:val="18"/>
                <w:szCs w:val="18"/>
                <w:lang w:val="en-US"/>
              </w:rPr>
            </w:pPr>
            <w:r>
              <w:rPr>
                <w:rFonts w:ascii="Arial" w:hAnsi="Arial" w:cs="Arial"/>
                <w:b/>
                <w:bCs/>
                <w:sz w:val="18"/>
                <w:szCs w:val="18"/>
                <w:lang w:val="en-US"/>
              </w:rPr>
              <w:t>05/08/2024</w:t>
            </w:r>
          </w:p>
        </w:tc>
      </w:tr>
      <w:tr w:rsidR="009C7843" w:rsidRPr="0094255C" w14:paraId="5CA1D014" w14:textId="77777777" w:rsidTr="00193AE3">
        <w:tc>
          <w:tcPr>
            <w:tcW w:w="2432" w:type="dxa"/>
            <w:tcBorders>
              <w:bottom w:val="single" w:sz="4" w:space="0" w:color="auto"/>
            </w:tcBorders>
            <w:shd w:val="clear" w:color="auto" w:fill="auto"/>
          </w:tcPr>
          <w:p w14:paraId="0950810D" w14:textId="2DE905EB" w:rsidR="009C7843" w:rsidRPr="0094255C" w:rsidRDefault="009C7843" w:rsidP="00193AE3">
            <w:pPr>
              <w:spacing w:line="240" w:lineRule="auto"/>
              <w:jc w:val="center"/>
              <w:rPr>
                <w:rFonts w:ascii="Arial" w:hAnsi="Arial" w:cs="Arial"/>
                <w:b/>
                <w:bCs/>
                <w:sz w:val="18"/>
                <w:szCs w:val="18"/>
                <w:lang w:val="en-US"/>
              </w:rPr>
            </w:pPr>
            <w:r>
              <w:rPr>
                <w:rFonts w:ascii="Arial" w:hAnsi="Arial" w:cs="Arial"/>
                <w:b/>
                <w:bCs/>
                <w:sz w:val="18"/>
                <w:szCs w:val="18"/>
                <w:lang w:val="en-US"/>
              </w:rPr>
              <w:t>Security Fence Details</w:t>
            </w:r>
          </w:p>
        </w:tc>
        <w:tc>
          <w:tcPr>
            <w:tcW w:w="1679" w:type="dxa"/>
            <w:tcBorders>
              <w:bottom w:val="single" w:sz="4" w:space="0" w:color="auto"/>
            </w:tcBorders>
            <w:shd w:val="clear" w:color="auto" w:fill="auto"/>
          </w:tcPr>
          <w:p w14:paraId="70738525" w14:textId="6C07D6AF" w:rsidR="009C7843" w:rsidRPr="0094255C" w:rsidRDefault="009C7843" w:rsidP="00193AE3">
            <w:pPr>
              <w:spacing w:line="240" w:lineRule="auto"/>
              <w:jc w:val="center"/>
              <w:rPr>
                <w:rFonts w:ascii="Arial" w:hAnsi="Arial" w:cs="Arial"/>
                <w:b/>
                <w:bCs/>
                <w:sz w:val="18"/>
                <w:szCs w:val="18"/>
                <w:lang w:val="en-US"/>
              </w:rPr>
            </w:pPr>
            <w:r>
              <w:rPr>
                <w:rFonts w:ascii="Arial" w:hAnsi="Arial" w:cs="Arial"/>
                <w:b/>
                <w:bCs/>
                <w:sz w:val="18"/>
                <w:szCs w:val="18"/>
                <w:lang w:val="en-US"/>
              </w:rPr>
              <w:t>G-6.0_023147</w:t>
            </w:r>
          </w:p>
        </w:tc>
        <w:tc>
          <w:tcPr>
            <w:tcW w:w="709" w:type="dxa"/>
            <w:tcBorders>
              <w:bottom w:val="single" w:sz="4" w:space="0" w:color="auto"/>
            </w:tcBorders>
          </w:tcPr>
          <w:p w14:paraId="1AC7C9D7" w14:textId="617A7477" w:rsidR="009C7843" w:rsidRPr="0094255C" w:rsidRDefault="009C7843" w:rsidP="00193AE3">
            <w:pPr>
              <w:spacing w:line="240" w:lineRule="auto"/>
              <w:jc w:val="center"/>
              <w:rPr>
                <w:rFonts w:ascii="Arial" w:hAnsi="Arial" w:cs="Arial"/>
                <w:b/>
                <w:bCs/>
                <w:sz w:val="18"/>
                <w:szCs w:val="18"/>
                <w:lang w:val="en-US"/>
              </w:rPr>
            </w:pPr>
            <w:r>
              <w:rPr>
                <w:rFonts w:ascii="Arial" w:hAnsi="Arial" w:cs="Arial"/>
                <w:b/>
                <w:bCs/>
                <w:sz w:val="18"/>
                <w:szCs w:val="18"/>
                <w:lang w:val="en-US"/>
              </w:rPr>
              <w:t>B</w:t>
            </w:r>
          </w:p>
        </w:tc>
        <w:tc>
          <w:tcPr>
            <w:tcW w:w="2268" w:type="dxa"/>
            <w:tcBorders>
              <w:bottom w:val="single" w:sz="4" w:space="0" w:color="auto"/>
            </w:tcBorders>
            <w:shd w:val="clear" w:color="auto" w:fill="auto"/>
          </w:tcPr>
          <w:p w14:paraId="7D96F812" w14:textId="52D9EBCF" w:rsidR="009C7843" w:rsidRPr="0094255C" w:rsidRDefault="009C7843" w:rsidP="00193AE3">
            <w:pPr>
              <w:spacing w:line="240" w:lineRule="auto"/>
              <w:jc w:val="center"/>
              <w:rPr>
                <w:rFonts w:ascii="Arial" w:hAnsi="Arial" w:cs="Arial"/>
                <w:b/>
                <w:bCs/>
                <w:sz w:val="18"/>
                <w:szCs w:val="18"/>
                <w:lang w:val="en-US"/>
              </w:rPr>
            </w:pPr>
            <w:r w:rsidRPr="00F47814">
              <w:rPr>
                <w:rFonts w:ascii="Arial" w:hAnsi="Arial" w:cs="Arial"/>
                <w:b/>
                <w:bCs/>
                <w:sz w:val="18"/>
                <w:szCs w:val="18"/>
                <w:lang w:val="en-US"/>
              </w:rPr>
              <w:t>ACEnergy Pty Ltd</w:t>
            </w:r>
          </w:p>
        </w:tc>
        <w:tc>
          <w:tcPr>
            <w:tcW w:w="1275" w:type="dxa"/>
            <w:tcBorders>
              <w:bottom w:val="single" w:sz="4" w:space="0" w:color="auto"/>
            </w:tcBorders>
            <w:shd w:val="clear" w:color="auto" w:fill="auto"/>
          </w:tcPr>
          <w:p w14:paraId="23B7C8DF" w14:textId="0CFF1B84" w:rsidR="009C7843" w:rsidRPr="0094255C" w:rsidRDefault="009C7843" w:rsidP="00193AE3">
            <w:pPr>
              <w:spacing w:line="240" w:lineRule="auto"/>
              <w:jc w:val="center"/>
              <w:rPr>
                <w:rFonts w:ascii="Arial" w:hAnsi="Arial" w:cs="Arial"/>
                <w:b/>
                <w:bCs/>
                <w:sz w:val="18"/>
                <w:szCs w:val="18"/>
                <w:lang w:val="en-US"/>
              </w:rPr>
            </w:pPr>
            <w:r>
              <w:rPr>
                <w:rFonts w:ascii="Arial" w:hAnsi="Arial" w:cs="Arial"/>
                <w:b/>
                <w:bCs/>
                <w:sz w:val="18"/>
                <w:szCs w:val="18"/>
                <w:lang w:val="en-US"/>
              </w:rPr>
              <w:t>05/08/2024</w:t>
            </w:r>
          </w:p>
        </w:tc>
      </w:tr>
      <w:tr w:rsidR="009C7843" w:rsidRPr="0094255C" w14:paraId="088036FB" w14:textId="77777777" w:rsidTr="00193AE3">
        <w:tc>
          <w:tcPr>
            <w:tcW w:w="836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04B429" w14:textId="0E267E5E" w:rsidR="009C7843" w:rsidRPr="0094255C" w:rsidRDefault="009C7843" w:rsidP="00F713F0">
            <w:pPr>
              <w:spacing w:after="0" w:line="240" w:lineRule="auto"/>
              <w:jc w:val="center"/>
              <w:rPr>
                <w:rFonts w:ascii="Arial" w:hAnsi="Arial" w:cs="Arial"/>
                <w:b/>
                <w:bCs/>
                <w:sz w:val="20"/>
                <w:szCs w:val="20"/>
                <w:lang w:val="en-US"/>
              </w:rPr>
            </w:pPr>
            <w:r w:rsidRPr="0094255C">
              <w:rPr>
                <w:rFonts w:ascii="Arial" w:hAnsi="Arial" w:cs="Arial"/>
                <w:b/>
                <w:bCs/>
                <w:sz w:val="20"/>
                <w:szCs w:val="20"/>
                <w:lang w:val="en-US"/>
              </w:rPr>
              <w:t>Landscape Drawings</w:t>
            </w:r>
          </w:p>
        </w:tc>
      </w:tr>
    </w:tbl>
    <w:tbl>
      <w:tblPr>
        <w:tblStyle w:val="TableGrid"/>
        <w:tblW w:w="8363" w:type="dxa"/>
        <w:tblInd w:w="704" w:type="dxa"/>
        <w:tblLayout w:type="fixed"/>
        <w:tblLook w:val="04A0" w:firstRow="1" w:lastRow="0" w:firstColumn="1" w:lastColumn="0" w:noHBand="0" w:noVBand="1"/>
      </w:tblPr>
      <w:tblGrid>
        <w:gridCol w:w="2386"/>
        <w:gridCol w:w="1725"/>
        <w:gridCol w:w="709"/>
        <w:gridCol w:w="2268"/>
        <w:gridCol w:w="1275"/>
      </w:tblGrid>
      <w:tr w:rsidR="002E15A5" w:rsidRPr="0094255C" w14:paraId="1A2BE4E2" w14:textId="77777777" w:rsidTr="00193AE3">
        <w:tc>
          <w:tcPr>
            <w:tcW w:w="2386" w:type="dxa"/>
            <w:tcBorders>
              <w:top w:val="single" w:sz="4" w:space="0" w:color="auto"/>
            </w:tcBorders>
          </w:tcPr>
          <w:p w14:paraId="108C226A" w14:textId="3CA13BB4" w:rsidR="002E15A5" w:rsidRPr="0094255C" w:rsidRDefault="002E15A5" w:rsidP="00F713F0">
            <w:pPr>
              <w:jc w:val="center"/>
              <w:rPr>
                <w:rFonts w:ascii="Arial" w:hAnsi="Arial" w:cs="Arial"/>
                <w:b/>
                <w:bCs/>
                <w:sz w:val="18"/>
                <w:szCs w:val="18"/>
                <w:lang w:val="en-US"/>
              </w:rPr>
            </w:pPr>
            <w:r>
              <w:rPr>
                <w:rFonts w:ascii="Arial" w:hAnsi="Arial" w:cs="Arial"/>
                <w:b/>
                <w:bCs/>
                <w:sz w:val="18"/>
                <w:szCs w:val="18"/>
                <w:lang w:val="en-US"/>
              </w:rPr>
              <w:t>Overview/ Context Plan</w:t>
            </w:r>
          </w:p>
        </w:tc>
        <w:tc>
          <w:tcPr>
            <w:tcW w:w="1725" w:type="dxa"/>
            <w:tcBorders>
              <w:top w:val="single" w:sz="4" w:space="0" w:color="auto"/>
            </w:tcBorders>
          </w:tcPr>
          <w:p w14:paraId="6B10EDE2" w14:textId="75B1FB1F" w:rsidR="002E15A5" w:rsidRPr="0094255C" w:rsidRDefault="002E15A5" w:rsidP="00F713F0">
            <w:pPr>
              <w:jc w:val="center"/>
              <w:rPr>
                <w:rFonts w:ascii="Arial" w:hAnsi="Arial" w:cs="Arial"/>
                <w:b/>
                <w:bCs/>
                <w:sz w:val="18"/>
                <w:szCs w:val="18"/>
                <w:lang w:val="en-US"/>
              </w:rPr>
            </w:pPr>
            <w:r w:rsidRPr="00356648">
              <w:rPr>
                <w:rFonts w:ascii="Arial" w:hAnsi="Arial" w:cs="Arial"/>
                <w:b/>
                <w:bCs/>
                <w:sz w:val="18"/>
                <w:szCs w:val="18"/>
                <w:lang w:val="en-US"/>
              </w:rPr>
              <w:t>24670_0</w:t>
            </w:r>
            <w:r>
              <w:rPr>
                <w:rFonts w:ascii="Arial" w:hAnsi="Arial" w:cs="Arial"/>
                <w:b/>
                <w:bCs/>
                <w:sz w:val="18"/>
                <w:szCs w:val="18"/>
                <w:lang w:val="en-US"/>
              </w:rPr>
              <w:t>1</w:t>
            </w:r>
          </w:p>
        </w:tc>
        <w:tc>
          <w:tcPr>
            <w:tcW w:w="709" w:type="dxa"/>
            <w:tcBorders>
              <w:top w:val="single" w:sz="4" w:space="0" w:color="auto"/>
            </w:tcBorders>
          </w:tcPr>
          <w:p w14:paraId="0382EBD8" w14:textId="2FFCD2E0" w:rsidR="002E15A5" w:rsidRPr="002E15A5" w:rsidRDefault="002E15A5" w:rsidP="00F713F0">
            <w:pPr>
              <w:pStyle w:val="ListParagraph"/>
              <w:numPr>
                <w:ilvl w:val="0"/>
                <w:numId w:val="29"/>
              </w:numPr>
              <w:jc w:val="center"/>
              <w:rPr>
                <w:rFonts w:ascii="Arial" w:hAnsi="Arial" w:cs="Arial"/>
                <w:b/>
                <w:bCs/>
                <w:lang w:val="en-US"/>
              </w:rPr>
            </w:pPr>
          </w:p>
        </w:tc>
        <w:tc>
          <w:tcPr>
            <w:tcW w:w="2268" w:type="dxa"/>
            <w:tcBorders>
              <w:top w:val="single" w:sz="4" w:space="0" w:color="auto"/>
            </w:tcBorders>
          </w:tcPr>
          <w:p w14:paraId="509E70F2" w14:textId="3A204B69" w:rsidR="002E15A5" w:rsidRPr="0094255C" w:rsidRDefault="00193AE3" w:rsidP="00F713F0">
            <w:pPr>
              <w:jc w:val="center"/>
              <w:rPr>
                <w:rFonts w:ascii="Arial" w:hAnsi="Arial" w:cs="Arial"/>
                <w:b/>
                <w:bCs/>
                <w:sz w:val="18"/>
                <w:szCs w:val="18"/>
                <w:lang w:val="en-US"/>
              </w:rPr>
            </w:pPr>
            <w:r>
              <w:rPr>
                <w:rFonts w:ascii="Arial" w:hAnsi="Arial" w:cs="Arial"/>
                <w:b/>
                <w:bCs/>
                <w:sz w:val="18"/>
                <w:szCs w:val="18"/>
                <w:lang w:val="en-US"/>
              </w:rPr>
              <w:t>Ground Control Landscape Architecture Pty Ltd</w:t>
            </w:r>
          </w:p>
        </w:tc>
        <w:tc>
          <w:tcPr>
            <w:tcW w:w="1275" w:type="dxa"/>
            <w:tcBorders>
              <w:top w:val="single" w:sz="4" w:space="0" w:color="auto"/>
            </w:tcBorders>
          </w:tcPr>
          <w:p w14:paraId="695FC595" w14:textId="778DE352" w:rsidR="002E15A5" w:rsidRPr="0094255C" w:rsidRDefault="002E15A5" w:rsidP="00F713F0">
            <w:pPr>
              <w:jc w:val="center"/>
              <w:rPr>
                <w:rFonts w:ascii="Arial" w:hAnsi="Arial" w:cs="Arial"/>
                <w:b/>
                <w:bCs/>
                <w:sz w:val="18"/>
                <w:szCs w:val="18"/>
                <w:lang w:val="en-US"/>
              </w:rPr>
            </w:pPr>
            <w:r>
              <w:rPr>
                <w:rFonts w:ascii="Arial" w:hAnsi="Arial" w:cs="Arial"/>
                <w:b/>
                <w:bCs/>
                <w:sz w:val="18"/>
                <w:szCs w:val="18"/>
                <w:lang w:val="en-US"/>
              </w:rPr>
              <w:t>31/03/2024</w:t>
            </w:r>
          </w:p>
        </w:tc>
      </w:tr>
      <w:tr w:rsidR="00193AE3" w:rsidRPr="0094255C" w14:paraId="5CA2F07F" w14:textId="77777777" w:rsidTr="00F713F0">
        <w:tc>
          <w:tcPr>
            <w:tcW w:w="2386" w:type="dxa"/>
          </w:tcPr>
          <w:p w14:paraId="03E2AB4A" w14:textId="1217A1DF" w:rsidR="00193AE3" w:rsidRPr="0094255C" w:rsidRDefault="00193AE3" w:rsidP="00193AE3">
            <w:pPr>
              <w:jc w:val="center"/>
              <w:rPr>
                <w:rFonts w:ascii="Arial" w:hAnsi="Arial" w:cs="Arial"/>
                <w:b/>
                <w:bCs/>
                <w:sz w:val="18"/>
                <w:szCs w:val="18"/>
                <w:lang w:val="en-US"/>
              </w:rPr>
            </w:pPr>
            <w:r>
              <w:rPr>
                <w:rFonts w:ascii="Arial" w:hAnsi="Arial" w:cs="Arial"/>
                <w:b/>
                <w:bCs/>
                <w:sz w:val="18"/>
                <w:szCs w:val="18"/>
                <w:lang w:val="en-US"/>
              </w:rPr>
              <w:t>Landscape Screening Plan</w:t>
            </w:r>
          </w:p>
        </w:tc>
        <w:tc>
          <w:tcPr>
            <w:tcW w:w="1725" w:type="dxa"/>
          </w:tcPr>
          <w:p w14:paraId="29D1FB31" w14:textId="21B6DAB4" w:rsidR="00193AE3" w:rsidRPr="0094255C" w:rsidRDefault="00193AE3" w:rsidP="00193AE3">
            <w:pPr>
              <w:jc w:val="center"/>
              <w:rPr>
                <w:rFonts w:ascii="Arial" w:hAnsi="Arial" w:cs="Arial"/>
                <w:b/>
                <w:bCs/>
                <w:sz w:val="18"/>
                <w:szCs w:val="18"/>
                <w:lang w:val="en-US"/>
              </w:rPr>
            </w:pPr>
            <w:r w:rsidRPr="00356648">
              <w:rPr>
                <w:rFonts w:ascii="Arial" w:hAnsi="Arial" w:cs="Arial"/>
                <w:b/>
                <w:bCs/>
                <w:sz w:val="18"/>
                <w:szCs w:val="18"/>
                <w:lang w:val="en-US"/>
              </w:rPr>
              <w:t>24670_0</w:t>
            </w:r>
            <w:r>
              <w:rPr>
                <w:rFonts w:ascii="Arial" w:hAnsi="Arial" w:cs="Arial"/>
                <w:b/>
                <w:bCs/>
                <w:sz w:val="18"/>
                <w:szCs w:val="18"/>
                <w:lang w:val="en-US"/>
              </w:rPr>
              <w:t>2</w:t>
            </w:r>
          </w:p>
        </w:tc>
        <w:tc>
          <w:tcPr>
            <w:tcW w:w="709" w:type="dxa"/>
          </w:tcPr>
          <w:p w14:paraId="779E6150" w14:textId="50BCC2A2" w:rsidR="00193AE3" w:rsidRPr="002E15A5" w:rsidRDefault="00193AE3" w:rsidP="00193AE3">
            <w:pPr>
              <w:pStyle w:val="ListParagraph"/>
              <w:numPr>
                <w:ilvl w:val="0"/>
                <w:numId w:val="29"/>
              </w:numPr>
              <w:jc w:val="center"/>
              <w:rPr>
                <w:rFonts w:ascii="Arial" w:hAnsi="Arial" w:cs="Arial"/>
                <w:b/>
                <w:bCs/>
                <w:lang w:val="en-US"/>
              </w:rPr>
            </w:pPr>
          </w:p>
        </w:tc>
        <w:tc>
          <w:tcPr>
            <w:tcW w:w="2268" w:type="dxa"/>
          </w:tcPr>
          <w:p w14:paraId="12082417" w14:textId="2EEA6922" w:rsidR="00193AE3" w:rsidRPr="0094255C" w:rsidRDefault="00193AE3" w:rsidP="00193AE3">
            <w:pPr>
              <w:jc w:val="center"/>
              <w:rPr>
                <w:rFonts w:ascii="Arial" w:hAnsi="Arial" w:cs="Arial"/>
                <w:b/>
                <w:bCs/>
                <w:sz w:val="18"/>
                <w:szCs w:val="18"/>
                <w:lang w:val="en-US"/>
              </w:rPr>
            </w:pPr>
            <w:r w:rsidRPr="00494215">
              <w:rPr>
                <w:rFonts w:ascii="Arial" w:hAnsi="Arial" w:cs="Arial"/>
                <w:b/>
                <w:bCs/>
                <w:sz w:val="18"/>
                <w:szCs w:val="18"/>
                <w:lang w:val="en-US"/>
              </w:rPr>
              <w:t>Ground Control Landscape Architecture Pty Ltd</w:t>
            </w:r>
          </w:p>
        </w:tc>
        <w:tc>
          <w:tcPr>
            <w:tcW w:w="1275" w:type="dxa"/>
          </w:tcPr>
          <w:p w14:paraId="5D5D3ABB" w14:textId="1B873C7E" w:rsidR="00193AE3" w:rsidRPr="0094255C" w:rsidRDefault="00193AE3" w:rsidP="00193AE3">
            <w:pPr>
              <w:jc w:val="center"/>
              <w:rPr>
                <w:rFonts w:ascii="Arial" w:hAnsi="Arial" w:cs="Arial"/>
                <w:b/>
                <w:bCs/>
                <w:sz w:val="18"/>
                <w:szCs w:val="18"/>
                <w:lang w:val="en-US"/>
              </w:rPr>
            </w:pPr>
            <w:r>
              <w:rPr>
                <w:rFonts w:ascii="Arial" w:hAnsi="Arial" w:cs="Arial"/>
                <w:b/>
                <w:bCs/>
                <w:sz w:val="18"/>
                <w:szCs w:val="18"/>
                <w:lang w:val="en-US"/>
              </w:rPr>
              <w:t>31/03/2024</w:t>
            </w:r>
          </w:p>
        </w:tc>
      </w:tr>
      <w:tr w:rsidR="00193AE3" w:rsidRPr="0094255C" w14:paraId="54F19B7A" w14:textId="77777777" w:rsidTr="00F713F0">
        <w:tc>
          <w:tcPr>
            <w:tcW w:w="2386" w:type="dxa"/>
          </w:tcPr>
          <w:p w14:paraId="47F55F3E" w14:textId="75CA97F0" w:rsidR="00193AE3" w:rsidRDefault="00193AE3" w:rsidP="00193AE3">
            <w:pPr>
              <w:jc w:val="center"/>
              <w:rPr>
                <w:rFonts w:ascii="Arial" w:hAnsi="Arial" w:cs="Arial"/>
                <w:b/>
                <w:bCs/>
                <w:sz w:val="18"/>
                <w:szCs w:val="18"/>
                <w:lang w:val="en-US"/>
              </w:rPr>
            </w:pPr>
            <w:r>
              <w:rPr>
                <w:rFonts w:ascii="Arial" w:hAnsi="Arial" w:cs="Arial"/>
                <w:b/>
                <w:bCs/>
                <w:sz w:val="18"/>
                <w:szCs w:val="18"/>
                <w:lang w:val="en-US"/>
              </w:rPr>
              <w:t>Landscape Screening</w:t>
            </w:r>
          </w:p>
        </w:tc>
        <w:tc>
          <w:tcPr>
            <w:tcW w:w="1725" w:type="dxa"/>
          </w:tcPr>
          <w:p w14:paraId="2B539AAA" w14:textId="7BA5452B" w:rsidR="00193AE3" w:rsidRPr="0094255C" w:rsidRDefault="00193AE3" w:rsidP="00193AE3">
            <w:pPr>
              <w:jc w:val="center"/>
              <w:rPr>
                <w:rFonts w:ascii="Arial" w:hAnsi="Arial" w:cs="Arial"/>
                <w:b/>
                <w:bCs/>
                <w:sz w:val="18"/>
                <w:szCs w:val="18"/>
                <w:lang w:val="en-US"/>
              </w:rPr>
            </w:pPr>
            <w:r w:rsidRPr="00356648">
              <w:rPr>
                <w:rFonts w:ascii="Arial" w:hAnsi="Arial" w:cs="Arial"/>
                <w:b/>
                <w:bCs/>
                <w:sz w:val="18"/>
                <w:szCs w:val="18"/>
                <w:lang w:val="en-US"/>
              </w:rPr>
              <w:t>24670_0</w:t>
            </w:r>
            <w:r>
              <w:rPr>
                <w:rFonts w:ascii="Arial" w:hAnsi="Arial" w:cs="Arial"/>
                <w:b/>
                <w:bCs/>
                <w:sz w:val="18"/>
                <w:szCs w:val="18"/>
                <w:lang w:val="en-US"/>
              </w:rPr>
              <w:t>3</w:t>
            </w:r>
          </w:p>
        </w:tc>
        <w:tc>
          <w:tcPr>
            <w:tcW w:w="709" w:type="dxa"/>
          </w:tcPr>
          <w:p w14:paraId="41613257" w14:textId="3E854981" w:rsidR="00193AE3" w:rsidRPr="002E15A5" w:rsidRDefault="00193AE3" w:rsidP="00193AE3">
            <w:pPr>
              <w:pStyle w:val="ListParagraph"/>
              <w:numPr>
                <w:ilvl w:val="0"/>
                <w:numId w:val="29"/>
              </w:numPr>
              <w:jc w:val="center"/>
              <w:rPr>
                <w:rFonts w:ascii="Arial" w:hAnsi="Arial" w:cs="Arial"/>
                <w:b/>
                <w:bCs/>
                <w:lang w:val="en-US"/>
              </w:rPr>
            </w:pPr>
          </w:p>
        </w:tc>
        <w:tc>
          <w:tcPr>
            <w:tcW w:w="2268" w:type="dxa"/>
          </w:tcPr>
          <w:p w14:paraId="48D5117E" w14:textId="541FA69D" w:rsidR="00193AE3" w:rsidRPr="0094255C" w:rsidRDefault="00193AE3" w:rsidP="00193AE3">
            <w:pPr>
              <w:jc w:val="center"/>
              <w:rPr>
                <w:rFonts w:ascii="Arial" w:hAnsi="Arial" w:cs="Arial"/>
                <w:b/>
                <w:bCs/>
                <w:sz w:val="18"/>
                <w:szCs w:val="18"/>
                <w:lang w:val="en-US"/>
              </w:rPr>
            </w:pPr>
            <w:r w:rsidRPr="00494215">
              <w:rPr>
                <w:rFonts w:ascii="Arial" w:hAnsi="Arial" w:cs="Arial"/>
                <w:b/>
                <w:bCs/>
                <w:sz w:val="18"/>
                <w:szCs w:val="18"/>
                <w:lang w:val="en-US"/>
              </w:rPr>
              <w:t>Ground Control Landscape Architecture Pty Ltd</w:t>
            </w:r>
          </w:p>
        </w:tc>
        <w:tc>
          <w:tcPr>
            <w:tcW w:w="1275" w:type="dxa"/>
          </w:tcPr>
          <w:p w14:paraId="310CD91B" w14:textId="3FE89844" w:rsidR="00193AE3" w:rsidRPr="0094255C" w:rsidRDefault="00193AE3" w:rsidP="00193AE3">
            <w:pPr>
              <w:jc w:val="center"/>
              <w:rPr>
                <w:rFonts w:ascii="Arial" w:hAnsi="Arial" w:cs="Arial"/>
                <w:b/>
                <w:bCs/>
                <w:sz w:val="18"/>
                <w:szCs w:val="18"/>
                <w:lang w:val="en-US"/>
              </w:rPr>
            </w:pPr>
            <w:r>
              <w:rPr>
                <w:rFonts w:ascii="Arial" w:hAnsi="Arial" w:cs="Arial"/>
                <w:b/>
                <w:bCs/>
                <w:sz w:val="18"/>
                <w:szCs w:val="18"/>
                <w:lang w:val="en-US"/>
              </w:rPr>
              <w:t>31/03/2024</w:t>
            </w:r>
          </w:p>
        </w:tc>
      </w:tr>
      <w:tr w:rsidR="00193AE3" w:rsidRPr="0094255C" w14:paraId="54D3A3F0" w14:textId="77777777" w:rsidTr="00F713F0">
        <w:tc>
          <w:tcPr>
            <w:tcW w:w="2386" w:type="dxa"/>
          </w:tcPr>
          <w:p w14:paraId="5CE6CBE5" w14:textId="6BDA697A" w:rsidR="00193AE3" w:rsidRDefault="00193AE3" w:rsidP="00193AE3">
            <w:pPr>
              <w:jc w:val="center"/>
              <w:rPr>
                <w:rFonts w:ascii="Arial" w:hAnsi="Arial" w:cs="Arial"/>
                <w:b/>
                <w:bCs/>
                <w:sz w:val="18"/>
                <w:szCs w:val="18"/>
                <w:lang w:val="en-US"/>
              </w:rPr>
            </w:pPr>
            <w:r>
              <w:rPr>
                <w:rFonts w:ascii="Arial" w:hAnsi="Arial" w:cs="Arial"/>
                <w:b/>
                <w:bCs/>
                <w:sz w:val="18"/>
                <w:szCs w:val="18"/>
                <w:lang w:val="en-US"/>
              </w:rPr>
              <w:lastRenderedPageBreak/>
              <w:t>Landscape Specification Notes</w:t>
            </w:r>
          </w:p>
        </w:tc>
        <w:tc>
          <w:tcPr>
            <w:tcW w:w="1725" w:type="dxa"/>
          </w:tcPr>
          <w:p w14:paraId="1D28F3EC" w14:textId="6BD253F2" w:rsidR="00193AE3" w:rsidRPr="0094255C" w:rsidRDefault="00193AE3" w:rsidP="00193AE3">
            <w:pPr>
              <w:jc w:val="center"/>
              <w:rPr>
                <w:rFonts w:ascii="Arial" w:hAnsi="Arial" w:cs="Arial"/>
                <w:b/>
                <w:bCs/>
                <w:sz w:val="18"/>
                <w:szCs w:val="18"/>
                <w:lang w:val="en-US"/>
              </w:rPr>
            </w:pPr>
            <w:r>
              <w:rPr>
                <w:rFonts w:ascii="Arial" w:hAnsi="Arial" w:cs="Arial"/>
                <w:b/>
                <w:bCs/>
                <w:sz w:val="18"/>
                <w:szCs w:val="18"/>
                <w:lang w:val="en-US"/>
              </w:rPr>
              <w:t>24670_04</w:t>
            </w:r>
          </w:p>
        </w:tc>
        <w:tc>
          <w:tcPr>
            <w:tcW w:w="709" w:type="dxa"/>
          </w:tcPr>
          <w:p w14:paraId="47227582" w14:textId="044BBC5E" w:rsidR="00193AE3" w:rsidRPr="002E15A5" w:rsidRDefault="00193AE3" w:rsidP="00193AE3">
            <w:pPr>
              <w:pStyle w:val="ListParagraph"/>
              <w:numPr>
                <w:ilvl w:val="0"/>
                <w:numId w:val="29"/>
              </w:numPr>
              <w:jc w:val="center"/>
              <w:rPr>
                <w:rFonts w:ascii="Arial" w:hAnsi="Arial" w:cs="Arial"/>
                <w:b/>
                <w:bCs/>
                <w:lang w:val="en-US"/>
              </w:rPr>
            </w:pPr>
          </w:p>
        </w:tc>
        <w:tc>
          <w:tcPr>
            <w:tcW w:w="2268" w:type="dxa"/>
          </w:tcPr>
          <w:p w14:paraId="1002CEBA" w14:textId="241201C5" w:rsidR="00193AE3" w:rsidRPr="0094255C" w:rsidRDefault="00193AE3" w:rsidP="00193AE3">
            <w:pPr>
              <w:jc w:val="center"/>
              <w:rPr>
                <w:rFonts w:ascii="Arial" w:hAnsi="Arial" w:cs="Arial"/>
                <w:b/>
                <w:bCs/>
                <w:sz w:val="18"/>
                <w:szCs w:val="18"/>
                <w:lang w:val="en-US"/>
              </w:rPr>
            </w:pPr>
            <w:r w:rsidRPr="00494215">
              <w:rPr>
                <w:rFonts w:ascii="Arial" w:hAnsi="Arial" w:cs="Arial"/>
                <w:b/>
                <w:bCs/>
                <w:sz w:val="18"/>
                <w:szCs w:val="18"/>
                <w:lang w:val="en-US"/>
              </w:rPr>
              <w:t>Ground Control Landscape Architecture Pty Ltd</w:t>
            </w:r>
          </w:p>
        </w:tc>
        <w:tc>
          <w:tcPr>
            <w:tcW w:w="1275" w:type="dxa"/>
          </w:tcPr>
          <w:p w14:paraId="56C16885" w14:textId="39595B16" w:rsidR="00193AE3" w:rsidRPr="0094255C" w:rsidRDefault="00193AE3" w:rsidP="00193AE3">
            <w:pPr>
              <w:jc w:val="center"/>
              <w:rPr>
                <w:rFonts w:ascii="Arial" w:hAnsi="Arial" w:cs="Arial"/>
                <w:b/>
                <w:bCs/>
                <w:sz w:val="18"/>
                <w:szCs w:val="18"/>
                <w:lang w:val="en-US"/>
              </w:rPr>
            </w:pPr>
            <w:r>
              <w:rPr>
                <w:rFonts w:ascii="Arial" w:hAnsi="Arial" w:cs="Arial"/>
                <w:b/>
                <w:bCs/>
                <w:sz w:val="18"/>
                <w:szCs w:val="18"/>
                <w:lang w:val="en-US"/>
              </w:rPr>
              <w:t>31/03/2024</w:t>
            </w:r>
          </w:p>
        </w:tc>
      </w:tr>
      <w:tr w:rsidR="002E15A5" w:rsidRPr="0094255C" w14:paraId="32E233DB" w14:textId="77777777" w:rsidTr="006C245E">
        <w:tc>
          <w:tcPr>
            <w:tcW w:w="8363" w:type="dxa"/>
            <w:gridSpan w:val="5"/>
            <w:shd w:val="clear" w:color="auto" w:fill="D9D9D9" w:themeFill="background1" w:themeFillShade="D9"/>
          </w:tcPr>
          <w:p w14:paraId="0BD62F53" w14:textId="039B770A" w:rsidR="002E15A5" w:rsidRPr="0094255C" w:rsidRDefault="002E15A5" w:rsidP="00F713F0">
            <w:pPr>
              <w:jc w:val="center"/>
              <w:rPr>
                <w:rFonts w:ascii="Arial" w:hAnsi="Arial" w:cs="Arial"/>
                <w:b/>
                <w:bCs/>
                <w:sz w:val="20"/>
                <w:szCs w:val="20"/>
                <w:lang w:val="en-US"/>
              </w:rPr>
            </w:pPr>
            <w:r w:rsidRPr="0094255C">
              <w:rPr>
                <w:rFonts w:ascii="Arial" w:hAnsi="Arial" w:cs="Arial"/>
                <w:b/>
                <w:bCs/>
                <w:sz w:val="20"/>
                <w:szCs w:val="20"/>
                <w:lang w:val="en-US"/>
              </w:rPr>
              <w:t>Report</w:t>
            </w:r>
            <w:r w:rsidR="00193AE3">
              <w:rPr>
                <w:rFonts w:ascii="Arial" w:hAnsi="Arial" w:cs="Arial"/>
                <w:b/>
                <w:bCs/>
                <w:sz w:val="20"/>
                <w:szCs w:val="20"/>
                <w:lang w:val="en-US"/>
              </w:rPr>
              <w:t>s</w:t>
            </w:r>
          </w:p>
        </w:tc>
      </w:tr>
      <w:tr w:rsidR="002E15A5" w:rsidRPr="0094255C" w14:paraId="7F22DDC9" w14:textId="77777777" w:rsidTr="00F713F0">
        <w:tc>
          <w:tcPr>
            <w:tcW w:w="2386" w:type="dxa"/>
          </w:tcPr>
          <w:p w14:paraId="53F26854" w14:textId="7833D070" w:rsidR="002E15A5" w:rsidRPr="0094255C" w:rsidRDefault="002E15A5" w:rsidP="00F713F0">
            <w:pPr>
              <w:jc w:val="center"/>
              <w:rPr>
                <w:rFonts w:ascii="Arial" w:hAnsi="Arial" w:cs="Arial"/>
                <w:b/>
                <w:bCs/>
                <w:sz w:val="18"/>
                <w:szCs w:val="18"/>
                <w:lang w:val="en-US"/>
              </w:rPr>
            </w:pPr>
            <w:r w:rsidRPr="0094255C">
              <w:rPr>
                <w:rFonts w:ascii="Arial" w:hAnsi="Arial" w:cs="Arial"/>
                <w:b/>
                <w:bCs/>
                <w:sz w:val="18"/>
                <w:szCs w:val="18"/>
                <w:lang w:val="en-US"/>
              </w:rPr>
              <w:t>Statement of Environmental Effects</w:t>
            </w:r>
          </w:p>
        </w:tc>
        <w:tc>
          <w:tcPr>
            <w:tcW w:w="1725" w:type="dxa"/>
          </w:tcPr>
          <w:p w14:paraId="15993955" w14:textId="68822370" w:rsidR="002E15A5" w:rsidRPr="0094255C" w:rsidRDefault="002E15A5" w:rsidP="00F713F0">
            <w:pPr>
              <w:jc w:val="center"/>
              <w:rPr>
                <w:rFonts w:ascii="Arial" w:hAnsi="Arial" w:cs="Arial"/>
                <w:b/>
                <w:bCs/>
                <w:sz w:val="18"/>
                <w:szCs w:val="18"/>
                <w:lang w:val="en-US"/>
              </w:rPr>
            </w:pPr>
            <w:r>
              <w:rPr>
                <w:rFonts w:ascii="Arial" w:hAnsi="Arial" w:cs="Arial"/>
                <w:b/>
                <w:bCs/>
                <w:sz w:val="18"/>
                <w:szCs w:val="18"/>
                <w:lang w:val="en-US"/>
              </w:rPr>
              <w:t>24041</w:t>
            </w:r>
          </w:p>
        </w:tc>
        <w:tc>
          <w:tcPr>
            <w:tcW w:w="709" w:type="dxa"/>
          </w:tcPr>
          <w:p w14:paraId="32392B0D" w14:textId="32232F5C" w:rsidR="002E15A5" w:rsidRPr="0094255C" w:rsidRDefault="002E15A5" w:rsidP="00F713F0">
            <w:pPr>
              <w:jc w:val="center"/>
              <w:rPr>
                <w:rFonts w:ascii="Arial" w:hAnsi="Arial" w:cs="Arial"/>
                <w:b/>
                <w:bCs/>
                <w:sz w:val="18"/>
                <w:szCs w:val="18"/>
                <w:lang w:val="en-US"/>
              </w:rPr>
            </w:pPr>
            <w:r>
              <w:rPr>
                <w:rFonts w:ascii="Arial" w:hAnsi="Arial" w:cs="Arial"/>
                <w:b/>
                <w:bCs/>
                <w:sz w:val="18"/>
                <w:szCs w:val="18"/>
                <w:lang w:val="en-US"/>
              </w:rPr>
              <w:t>0</w:t>
            </w:r>
          </w:p>
        </w:tc>
        <w:tc>
          <w:tcPr>
            <w:tcW w:w="2268" w:type="dxa"/>
          </w:tcPr>
          <w:p w14:paraId="56355BE7" w14:textId="35E39CA3" w:rsidR="002E15A5" w:rsidRPr="0094255C" w:rsidRDefault="002E15A5" w:rsidP="00F713F0">
            <w:pPr>
              <w:jc w:val="center"/>
              <w:rPr>
                <w:rFonts w:ascii="Arial" w:hAnsi="Arial" w:cs="Arial"/>
                <w:b/>
                <w:bCs/>
                <w:sz w:val="18"/>
                <w:szCs w:val="18"/>
                <w:lang w:val="en-US"/>
              </w:rPr>
            </w:pPr>
            <w:r>
              <w:rPr>
                <w:rFonts w:ascii="Arial" w:hAnsi="Arial" w:cs="Arial"/>
                <w:b/>
                <w:bCs/>
                <w:sz w:val="18"/>
                <w:szCs w:val="18"/>
                <w:lang w:val="en-US"/>
              </w:rPr>
              <w:t>Chris Smith &amp; Associates</w:t>
            </w:r>
          </w:p>
        </w:tc>
        <w:tc>
          <w:tcPr>
            <w:tcW w:w="1275" w:type="dxa"/>
          </w:tcPr>
          <w:p w14:paraId="58138003" w14:textId="7B7DB667" w:rsidR="002E15A5" w:rsidRPr="0094255C" w:rsidRDefault="002E15A5" w:rsidP="00F713F0">
            <w:pPr>
              <w:jc w:val="center"/>
              <w:rPr>
                <w:rFonts w:ascii="Arial" w:hAnsi="Arial" w:cs="Arial"/>
                <w:b/>
                <w:bCs/>
                <w:sz w:val="18"/>
                <w:szCs w:val="18"/>
                <w:lang w:val="en-US"/>
              </w:rPr>
            </w:pPr>
            <w:r>
              <w:rPr>
                <w:rFonts w:ascii="Arial" w:hAnsi="Arial" w:cs="Arial"/>
                <w:b/>
                <w:bCs/>
                <w:sz w:val="18"/>
                <w:szCs w:val="18"/>
                <w:lang w:val="en-US"/>
              </w:rPr>
              <w:t>August 2024</w:t>
            </w:r>
          </w:p>
        </w:tc>
      </w:tr>
      <w:tr w:rsidR="002E15A5" w:rsidRPr="0094255C" w14:paraId="1A758D52" w14:textId="77777777" w:rsidTr="00F713F0">
        <w:tc>
          <w:tcPr>
            <w:tcW w:w="2386" w:type="dxa"/>
          </w:tcPr>
          <w:p w14:paraId="72BB1F21" w14:textId="10F75FA1" w:rsidR="002E15A5" w:rsidRPr="0094255C" w:rsidRDefault="00F713F0" w:rsidP="00F713F0">
            <w:pPr>
              <w:jc w:val="center"/>
              <w:rPr>
                <w:rFonts w:ascii="Arial" w:hAnsi="Arial" w:cs="Arial"/>
                <w:b/>
                <w:bCs/>
                <w:sz w:val="18"/>
                <w:szCs w:val="18"/>
                <w:lang w:val="en-US"/>
              </w:rPr>
            </w:pPr>
            <w:r>
              <w:rPr>
                <w:rFonts w:ascii="Arial" w:hAnsi="Arial" w:cs="Arial"/>
                <w:b/>
                <w:bCs/>
                <w:sz w:val="18"/>
                <w:szCs w:val="18"/>
                <w:lang w:val="en-US"/>
              </w:rPr>
              <w:t>Acoustic Report</w:t>
            </w:r>
          </w:p>
        </w:tc>
        <w:tc>
          <w:tcPr>
            <w:tcW w:w="1725" w:type="dxa"/>
          </w:tcPr>
          <w:p w14:paraId="0FA626A8" w14:textId="0E6CE2A9" w:rsidR="002E15A5" w:rsidRPr="0094255C" w:rsidRDefault="00F713F0" w:rsidP="00F713F0">
            <w:pPr>
              <w:jc w:val="center"/>
              <w:rPr>
                <w:rFonts w:ascii="Arial" w:hAnsi="Arial" w:cs="Arial"/>
                <w:b/>
                <w:bCs/>
                <w:sz w:val="18"/>
                <w:szCs w:val="18"/>
                <w:lang w:val="en-US"/>
              </w:rPr>
            </w:pPr>
            <w:r>
              <w:rPr>
                <w:rFonts w:ascii="Arial" w:hAnsi="Arial" w:cs="Arial"/>
                <w:b/>
                <w:bCs/>
                <w:sz w:val="18"/>
                <w:szCs w:val="18"/>
                <w:lang w:val="en-US"/>
              </w:rPr>
              <w:t>13172-1jg</w:t>
            </w:r>
          </w:p>
        </w:tc>
        <w:tc>
          <w:tcPr>
            <w:tcW w:w="709" w:type="dxa"/>
          </w:tcPr>
          <w:p w14:paraId="7425C3A2" w14:textId="0ADCA9AD" w:rsidR="002E15A5" w:rsidRPr="0094255C" w:rsidRDefault="00F713F0" w:rsidP="00F713F0">
            <w:pPr>
              <w:jc w:val="center"/>
              <w:rPr>
                <w:rFonts w:ascii="Arial" w:hAnsi="Arial" w:cs="Arial"/>
                <w:b/>
                <w:bCs/>
                <w:sz w:val="18"/>
                <w:szCs w:val="18"/>
                <w:lang w:val="en-US"/>
              </w:rPr>
            </w:pPr>
            <w:r>
              <w:rPr>
                <w:rFonts w:ascii="Arial" w:hAnsi="Arial" w:cs="Arial"/>
                <w:b/>
                <w:bCs/>
                <w:sz w:val="18"/>
                <w:szCs w:val="18"/>
                <w:lang w:val="en-US"/>
              </w:rPr>
              <w:t>1</w:t>
            </w:r>
          </w:p>
        </w:tc>
        <w:tc>
          <w:tcPr>
            <w:tcW w:w="2268" w:type="dxa"/>
          </w:tcPr>
          <w:p w14:paraId="67CF1E6D" w14:textId="2081E772" w:rsidR="002E15A5" w:rsidRPr="0094255C" w:rsidRDefault="00F713F0" w:rsidP="00F713F0">
            <w:pPr>
              <w:jc w:val="center"/>
              <w:rPr>
                <w:rFonts w:ascii="Arial" w:hAnsi="Arial" w:cs="Arial"/>
                <w:b/>
                <w:bCs/>
                <w:sz w:val="18"/>
                <w:szCs w:val="18"/>
                <w:lang w:val="en-US"/>
              </w:rPr>
            </w:pPr>
            <w:r>
              <w:rPr>
                <w:rFonts w:ascii="Arial" w:hAnsi="Arial" w:cs="Arial"/>
                <w:b/>
                <w:bCs/>
                <w:sz w:val="18"/>
                <w:szCs w:val="18"/>
                <w:lang w:val="en-US"/>
              </w:rPr>
              <w:t>Watson Moss Growcott</w:t>
            </w:r>
          </w:p>
        </w:tc>
        <w:tc>
          <w:tcPr>
            <w:tcW w:w="1275" w:type="dxa"/>
          </w:tcPr>
          <w:p w14:paraId="0FCF301D" w14:textId="2B38E1BF" w:rsidR="002E15A5" w:rsidRPr="0094255C" w:rsidRDefault="00F713F0" w:rsidP="00F713F0">
            <w:pPr>
              <w:jc w:val="center"/>
              <w:rPr>
                <w:rFonts w:ascii="Arial" w:hAnsi="Arial" w:cs="Arial"/>
                <w:b/>
                <w:bCs/>
                <w:sz w:val="18"/>
                <w:szCs w:val="18"/>
                <w:lang w:val="en-US"/>
              </w:rPr>
            </w:pPr>
            <w:r>
              <w:rPr>
                <w:rFonts w:ascii="Arial" w:hAnsi="Arial" w:cs="Arial"/>
                <w:b/>
                <w:bCs/>
                <w:sz w:val="18"/>
                <w:szCs w:val="18"/>
                <w:lang w:val="en-US"/>
              </w:rPr>
              <w:t>6 August 2024</w:t>
            </w:r>
          </w:p>
        </w:tc>
      </w:tr>
      <w:tr w:rsidR="002E15A5" w:rsidRPr="0094255C" w14:paraId="573126AF" w14:textId="77777777" w:rsidTr="00F713F0">
        <w:tc>
          <w:tcPr>
            <w:tcW w:w="2386" w:type="dxa"/>
          </w:tcPr>
          <w:p w14:paraId="7E7A856D" w14:textId="38741799" w:rsidR="002E15A5" w:rsidRPr="0094255C" w:rsidRDefault="00F713F0" w:rsidP="00F713F0">
            <w:pPr>
              <w:jc w:val="center"/>
              <w:rPr>
                <w:rFonts w:ascii="Arial" w:hAnsi="Arial" w:cs="Arial"/>
                <w:b/>
                <w:bCs/>
                <w:sz w:val="18"/>
                <w:szCs w:val="18"/>
                <w:lang w:val="en-US"/>
              </w:rPr>
            </w:pPr>
            <w:r w:rsidRPr="00F713F0">
              <w:rPr>
                <w:rFonts w:ascii="Arial" w:hAnsi="Arial" w:cs="Arial"/>
                <w:b/>
                <w:bCs/>
                <w:sz w:val="18"/>
                <w:szCs w:val="18"/>
                <w:lang w:val="x-none"/>
              </w:rPr>
              <w:t>Bushfire Management and Emergency Response Plan</w:t>
            </w:r>
          </w:p>
        </w:tc>
        <w:tc>
          <w:tcPr>
            <w:tcW w:w="1725" w:type="dxa"/>
          </w:tcPr>
          <w:p w14:paraId="3D5D90FF" w14:textId="73829BD3" w:rsidR="002E15A5" w:rsidRPr="0094255C" w:rsidRDefault="00F713F0" w:rsidP="00F713F0">
            <w:pPr>
              <w:jc w:val="center"/>
              <w:rPr>
                <w:rFonts w:ascii="Arial" w:hAnsi="Arial" w:cs="Arial"/>
                <w:b/>
                <w:bCs/>
                <w:sz w:val="18"/>
                <w:szCs w:val="18"/>
                <w:lang w:val="en-US"/>
              </w:rPr>
            </w:pPr>
            <w:r>
              <w:rPr>
                <w:rFonts w:ascii="Arial" w:hAnsi="Arial" w:cs="Arial"/>
                <w:b/>
                <w:bCs/>
                <w:sz w:val="18"/>
                <w:szCs w:val="18"/>
                <w:lang w:val="en-US"/>
              </w:rPr>
              <w:t>6723BF</w:t>
            </w:r>
          </w:p>
        </w:tc>
        <w:tc>
          <w:tcPr>
            <w:tcW w:w="709" w:type="dxa"/>
          </w:tcPr>
          <w:p w14:paraId="49905DC7" w14:textId="322B5887" w:rsidR="002E15A5" w:rsidRPr="0094255C" w:rsidRDefault="00F713F0" w:rsidP="00F713F0">
            <w:pPr>
              <w:jc w:val="center"/>
              <w:rPr>
                <w:rFonts w:ascii="Arial" w:hAnsi="Arial" w:cs="Arial"/>
                <w:b/>
                <w:bCs/>
                <w:sz w:val="18"/>
                <w:szCs w:val="18"/>
                <w:lang w:val="en-US"/>
              </w:rPr>
            </w:pPr>
            <w:r>
              <w:rPr>
                <w:rFonts w:ascii="Arial" w:hAnsi="Arial" w:cs="Arial"/>
                <w:b/>
                <w:bCs/>
                <w:sz w:val="18"/>
                <w:szCs w:val="18"/>
                <w:lang w:val="en-US"/>
              </w:rPr>
              <w:t>1.1</w:t>
            </w:r>
          </w:p>
        </w:tc>
        <w:tc>
          <w:tcPr>
            <w:tcW w:w="2268" w:type="dxa"/>
          </w:tcPr>
          <w:p w14:paraId="426A7EA6" w14:textId="02980CD0" w:rsidR="002E15A5" w:rsidRPr="0094255C" w:rsidRDefault="00F713F0" w:rsidP="00F713F0">
            <w:pPr>
              <w:jc w:val="center"/>
              <w:rPr>
                <w:rFonts w:ascii="Arial" w:hAnsi="Arial" w:cs="Arial"/>
                <w:b/>
                <w:bCs/>
                <w:sz w:val="18"/>
                <w:szCs w:val="18"/>
                <w:lang w:val="en-US"/>
              </w:rPr>
            </w:pPr>
            <w:r>
              <w:rPr>
                <w:rFonts w:ascii="Arial" w:hAnsi="Arial" w:cs="Arial"/>
                <w:b/>
                <w:bCs/>
                <w:sz w:val="18"/>
                <w:szCs w:val="18"/>
                <w:lang w:val="en-US"/>
              </w:rPr>
              <w:t>Harris Environmental Consulting</w:t>
            </w:r>
          </w:p>
        </w:tc>
        <w:tc>
          <w:tcPr>
            <w:tcW w:w="1275" w:type="dxa"/>
          </w:tcPr>
          <w:p w14:paraId="0A897A9A" w14:textId="19BC1CCF" w:rsidR="002E15A5" w:rsidRPr="0094255C" w:rsidRDefault="00F713F0" w:rsidP="00F713F0">
            <w:pPr>
              <w:jc w:val="center"/>
              <w:rPr>
                <w:rFonts w:ascii="Arial" w:hAnsi="Arial" w:cs="Arial"/>
                <w:b/>
                <w:bCs/>
                <w:sz w:val="18"/>
                <w:szCs w:val="18"/>
                <w:lang w:val="en-US"/>
              </w:rPr>
            </w:pPr>
            <w:r>
              <w:rPr>
                <w:rFonts w:ascii="Arial" w:hAnsi="Arial" w:cs="Arial"/>
                <w:b/>
                <w:bCs/>
                <w:sz w:val="18"/>
                <w:szCs w:val="18"/>
                <w:lang w:val="en-US"/>
              </w:rPr>
              <w:t>7 August 2024</w:t>
            </w:r>
          </w:p>
        </w:tc>
      </w:tr>
      <w:tr w:rsidR="002E15A5" w:rsidRPr="0094255C" w14:paraId="44B96B6B" w14:textId="77777777" w:rsidTr="00F713F0">
        <w:tc>
          <w:tcPr>
            <w:tcW w:w="2386" w:type="dxa"/>
          </w:tcPr>
          <w:p w14:paraId="3D61BA73" w14:textId="4BA9E384" w:rsidR="002E15A5" w:rsidRPr="0094255C" w:rsidRDefault="00F713F0" w:rsidP="00F713F0">
            <w:pPr>
              <w:jc w:val="center"/>
              <w:rPr>
                <w:rFonts w:ascii="Arial" w:hAnsi="Arial" w:cs="Arial"/>
                <w:b/>
                <w:bCs/>
                <w:sz w:val="18"/>
                <w:szCs w:val="18"/>
                <w:lang w:val="en-US"/>
              </w:rPr>
            </w:pPr>
            <w:r w:rsidRPr="00F713F0">
              <w:rPr>
                <w:rFonts w:ascii="Arial" w:hAnsi="Arial" w:cs="Arial"/>
                <w:b/>
                <w:bCs/>
                <w:sz w:val="18"/>
                <w:szCs w:val="18"/>
                <w:lang w:val="x-none"/>
              </w:rPr>
              <w:t>Preliminary Flora and Fauna Report</w:t>
            </w:r>
          </w:p>
        </w:tc>
        <w:tc>
          <w:tcPr>
            <w:tcW w:w="1725" w:type="dxa"/>
          </w:tcPr>
          <w:p w14:paraId="693AA657" w14:textId="65727CAE" w:rsidR="002E15A5" w:rsidRPr="00F713F0" w:rsidRDefault="00F713F0" w:rsidP="00F713F0">
            <w:pPr>
              <w:jc w:val="center"/>
              <w:rPr>
                <w:rFonts w:ascii="Arial" w:hAnsi="Arial" w:cs="Arial"/>
                <w:b/>
                <w:bCs/>
                <w:iCs/>
                <w:sz w:val="18"/>
                <w:szCs w:val="18"/>
                <w:lang w:val="en-US"/>
              </w:rPr>
            </w:pPr>
            <w:r w:rsidRPr="00F713F0">
              <w:rPr>
                <w:rFonts w:ascii="Arial" w:hAnsi="Arial" w:cs="Arial"/>
                <w:b/>
                <w:bCs/>
                <w:iCs/>
                <w:sz w:val="18"/>
                <w:szCs w:val="18"/>
                <w:lang w:val="x-none"/>
              </w:rPr>
              <w:t>WE20240709A</w:t>
            </w:r>
          </w:p>
        </w:tc>
        <w:tc>
          <w:tcPr>
            <w:tcW w:w="709" w:type="dxa"/>
          </w:tcPr>
          <w:p w14:paraId="0A0C4C46" w14:textId="14A007FE" w:rsidR="002E15A5" w:rsidRPr="0094255C" w:rsidRDefault="00F713F0" w:rsidP="00F713F0">
            <w:pPr>
              <w:jc w:val="center"/>
              <w:rPr>
                <w:rFonts w:ascii="Arial" w:hAnsi="Arial" w:cs="Arial"/>
                <w:b/>
                <w:bCs/>
                <w:sz w:val="18"/>
                <w:szCs w:val="18"/>
                <w:lang w:val="en-US"/>
              </w:rPr>
            </w:pPr>
            <w:r>
              <w:rPr>
                <w:rFonts w:ascii="Arial" w:hAnsi="Arial" w:cs="Arial"/>
                <w:b/>
                <w:bCs/>
                <w:sz w:val="18"/>
                <w:szCs w:val="18"/>
                <w:lang w:val="en-US"/>
              </w:rPr>
              <w:t>1.0</w:t>
            </w:r>
          </w:p>
        </w:tc>
        <w:tc>
          <w:tcPr>
            <w:tcW w:w="2268" w:type="dxa"/>
          </w:tcPr>
          <w:p w14:paraId="14D6C5CA" w14:textId="04F39B19" w:rsidR="002E15A5" w:rsidRPr="0094255C" w:rsidRDefault="00F713F0" w:rsidP="00F713F0">
            <w:pPr>
              <w:jc w:val="center"/>
              <w:rPr>
                <w:rFonts w:ascii="Arial" w:hAnsi="Arial" w:cs="Arial"/>
                <w:b/>
                <w:bCs/>
                <w:sz w:val="18"/>
                <w:szCs w:val="18"/>
                <w:lang w:val="en-US"/>
              </w:rPr>
            </w:pPr>
            <w:r>
              <w:rPr>
                <w:rFonts w:ascii="Arial" w:hAnsi="Arial" w:cs="Arial"/>
                <w:b/>
                <w:bCs/>
                <w:sz w:val="18"/>
                <w:szCs w:val="18"/>
                <w:lang w:val="en-US"/>
              </w:rPr>
              <w:t>Waratah Ecology</w:t>
            </w:r>
          </w:p>
        </w:tc>
        <w:tc>
          <w:tcPr>
            <w:tcW w:w="1275" w:type="dxa"/>
          </w:tcPr>
          <w:p w14:paraId="0E6E9E3E" w14:textId="1EED9113" w:rsidR="002E15A5" w:rsidRPr="0094255C" w:rsidRDefault="00F713F0" w:rsidP="00F713F0">
            <w:pPr>
              <w:jc w:val="center"/>
              <w:rPr>
                <w:rFonts w:ascii="Arial" w:hAnsi="Arial" w:cs="Arial"/>
                <w:b/>
                <w:bCs/>
                <w:sz w:val="18"/>
                <w:szCs w:val="18"/>
                <w:lang w:val="en-US"/>
              </w:rPr>
            </w:pPr>
            <w:r>
              <w:rPr>
                <w:rFonts w:ascii="Arial" w:hAnsi="Arial" w:cs="Arial"/>
                <w:b/>
                <w:bCs/>
                <w:sz w:val="18"/>
                <w:szCs w:val="18"/>
                <w:lang w:val="en-US"/>
              </w:rPr>
              <w:t>5 August 2024</w:t>
            </w:r>
          </w:p>
        </w:tc>
      </w:tr>
      <w:tr w:rsidR="002E15A5" w:rsidRPr="0094255C" w14:paraId="0A2E951D" w14:textId="77777777" w:rsidTr="00F713F0">
        <w:tc>
          <w:tcPr>
            <w:tcW w:w="2386" w:type="dxa"/>
          </w:tcPr>
          <w:p w14:paraId="39048620" w14:textId="63B9FF8E" w:rsidR="002E15A5" w:rsidRPr="0094255C" w:rsidRDefault="00F713F0" w:rsidP="00F713F0">
            <w:pPr>
              <w:jc w:val="center"/>
              <w:rPr>
                <w:rFonts w:ascii="Arial" w:hAnsi="Arial" w:cs="Arial"/>
                <w:b/>
                <w:bCs/>
                <w:sz w:val="18"/>
                <w:szCs w:val="18"/>
                <w:lang w:val="en-US"/>
              </w:rPr>
            </w:pPr>
            <w:r w:rsidRPr="00F713F0">
              <w:rPr>
                <w:rFonts w:ascii="Arial" w:hAnsi="Arial" w:cs="Arial"/>
                <w:b/>
                <w:bCs/>
                <w:sz w:val="18"/>
                <w:szCs w:val="18"/>
                <w:lang w:val="x-none"/>
              </w:rPr>
              <w:t>Flood Risk Report</w:t>
            </w:r>
          </w:p>
        </w:tc>
        <w:tc>
          <w:tcPr>
            <w:tcW w:w="1725" w:type="dxa"/>
          </w:tcPr>
          <w:p w14:paraId="7D9A5389" w14:textId="103751A0" w:rsidR="002E15A5" w:rsidRPr="00F713F0" w:rsidRDefault="00F713F0" w:rsidP="00F713F0">
            <w:pPr>
              <w:jc w:val="center"/>
              <w:rPr>
                <w:rFonts w:ascii="Arial" w:hAnsi="Arial" w:cs="Arial"/>
                <w:b/>
                <w:bCs/>
                <w:iCs/>
                <w:sz w:val="18"/>
                <w:szCs w:val="18"/>
                <w:lang w:val="en-US"/>
              </w:rPr>
            </w:pPr>
            <w:r w:rsidRPr="00F713F0">
              <w:rPr>
                <w:rFonts w:ascii="Arial" w:hAnsi="Arial" w:cs="Arial"/>
                <w:b/>
                <w:bCs/>
                <w:iCs/>
                <w:sz w:val="18"/>
                <w:szCs w:val="18"/>
                <w:lang w:val="x-none"/>
              </w:rPr>
              <w:t>23010129_Moree_R01V01</w:t>
            </w:r>
          </w:p>
        </w:tc>
        <w:tc>
          <w:tcPr>
            <w:tcW w:w="709" w:type="dxa"/>
          </w:tcPr>
          <w:p w14:paraId="2483ADC6" w14:textId="3DB16E7D" w:rsidR="002E15A5" w:rsidRPr="0094255C" w:rsidRDefault="00F713F0" w:rsidP="00F713F0">
            <w:pPr>
              <w:jc w:val="center"/>
              <w:rPr>
                <w:rFonts w:ascii="Arial" w:hAnsi="Arial" w:cs="Arial"/>
                <w:b/>
                <w:bCs/>
                <w:sz w:val="18"/>
                <w:szCs w:val="18"/>
                <w:lang w:val="en-US"/>
              </w:rPr>
            </w:pPr>
            <w:r>
              <w:rPr>
                <w:rFonts w:ascii="Arial" w:hAnsi="Arial" w:cs="Arial"/>
                <w:b/>
                <w:bCs/>
                <w:sz w:val="18"/>
                <w:szCs w:val="18"/>
                <w:lang w:val="en-US"/>
              </w:rPr>
              <w:t>2</w:t>
            </w:r>
          </w:p>
        </w:tc>
        <w:tc>
          <w:tcPr>
            <w:tcW w:w="2268" w:type="dxa"/>
          </w:tcPr>
          <w:p w14:paraId="6AAE5A45" w14:textId="30D6DB8D" w:rsidR="002E15A5" w:rsidRPr="0094255C" w:rsidRDefault="00F713F0" w:rsidP="00F713F0">
            <w:pPr>
              <w:jc w:val="center"/>
              <w:rPr>
                <w:rFonts w:ascii="Arial" w:hAnsi="Arial" w:cs="Arial"/>
                <w:b/>
                <w:bCs/>
                <w:sz w:val="18"/>
                <w:szCs w:val="18"/>
                <w:lang w:val="en-US"/>
              </w:rPr>
            </w:pPr>
            <w:r>
              <w:rPr>
                <w:rFonts w:ascii="Arial" w:hAnsi="Arial" w:cs="Arial"/>
                <w:b/>
                <w:bCs/>
                <w:sz w:val="18"/>
                <w:szCs w:val="18"/>
                <w:lang w:val="en-US"/>
              </w:rPr>
              <w:t>Water Technology</w:t>
            </w:r>
          </w:p>
        </w:tc>
        <w:tc>
          <w:tcPr>
            <w:tcW w:w="1275" w:type="dxa"/>
          </w:tcPr>
          <w:p w14:paraId="3DCA0500" w14:textId="3F23BB9B" w:rsidR="002E15A5" w:rsidRPr="0094255C" w:rsidRDefault="00F713F0" w:rsidP="00F713F0">
            <w:pPr>
              <w:jc w:val="center"/>
              <w:rPr>
                <w:rFonts w:ascii="Arial" w:hAnsi="Arial" w:cs="Arial"/>
                <w:b/>
                <w:bCs/>
                <w:sz w:val="18"/>
                <w:szCs w:val="18"/>
                <w:lang w:val="en-US"/>
              </w:rPr>
            </w:pPr>
            <w:r>
              <w:rPr>
                <w:rFonts w:ascii="Arial" w:hAnsi="Arial" w:cs="Arial"/>
                <w:b/>
                <w:bCs/>
                <w:sz w:val="18"/>
                <w:szCs w:val="18"/>
                <w:lang w:val="en-US"/>
              </w:rPr>
              <w:t>29 October 2024</w:t>
            </w:r>
          </w:p>
        </w:tc>
      </w:tr>
      <w:tr w:rsidR="00F713F0" w:rsidRPr="0094255C" w14:paraId="73F0388B" w14:textId="77777777" w:rsidTr="00F713F0">
        <w:tc>
          <w:tcPr>
            <w:tcW w:w="2386" w:type="dxa"/>
          </w:tcPr>
          <w:p w14:paraId="3D80536F" w14:textId="3709A5FC" w:rsidR="00F713F0" w:rsidRPr="0094255C" w:rsidRDefault="00F713F0" w:rsidP="00F713F0">
            <w:pPr>
              <w:jc w:val="center"/>
              <w:rPr>
                <w:rFonts w:ascii="Arial" w:hAnsi="Arial" w:cs="Arial"/>
                <w:b/>
                <w:bCs/>
                <w:sz w:val="18"/>
                <w:szCs w:val="18"/>
                <w:lang w:val="en-US"/>
              </w:rPr>
            </w:pPr>
            <w:r w:rsidRPr="00F713F0">
              <w:rPr>
                <w:rFonts w:ascii="Arial" w:hAnsi="Arial" w:cs="Arial"/>
                <w:b/>
                <w:bCs/>
                <w:sz w:val="18"/>
                <w:szCs w:val="18"/>
                <w:lang w:val="x-none"/>
              </w:rPr>
              <w:t>Traffic Impact Assessment</w:t>
            </w:r>
          </w:p>
        </w:tc>
        <w:tc>
          <w:tcPr>
            <w:tcW w:w="1725" w:type="dxa"/>
          </w:tcPr>
          <w:p w14:paraId="7F0D8CFB" w14:textId="4A08BD69" w:rsidR="00F713F0" w:rsidRPr="00F713F0" w:rsidRDefault="00F713F0" w:rsidP="00F713F0">
            <w:pPr>
              <w:jc w:val="center"/>
              <w:rPr>
                <w:rFonts w:ascii="Arial" w:hAnsi="Arial" w:cs="Arial"/>
                <w:b/>
                <w:bCs/>
                <w:iCs/>
                <w:sz w:val="18"/>
                <w:szCs w:val="18"/>
                <w:lang w:val="en-US"/>
              </w:rPr>
            </w:pPr>
            <w:r w:rsidRPr="00F713F0">
              <w:rPr>
                <w:rFonts w:ascii="Arial" w:hAnsi="Arial" w:cs="Arial"/>
                <w:b/>
                <w:bCs/>
                <w:iCs/>
                <w:sz w:val="18"/>
                <w:szCs w:val="18"/>
                <w:lang w:val="x-none"/>
              </w:rPr>
              <w:t>240147</w:t>
            </w:r>
          </w:p>
        </w:tc>
        <w:tc>
          <w:tcPr>
            <w:tcW w:w="709" w:type="dxa"/>
          </w:tcPr>
          <w:p w14:paraId="45E67A36" w14:textId="74AE5CC6" w:rsidR="00F713F0" w:rsidRPr="0094255C" w:rsidRDefault="00F713F0" w:rsidP="00F713F0">
            <w:pPr>
              <w:jc w:val="center"/>
              <w:rPr>
                <w:rFonts w:ascii="Arial" w:hAnsi="Arial" w:cs="Arial"/>
                <w:b/>
                <w:bCs/>
                <w:sz w:val="18"/>
                <w:szCs w:val="18"/>
                <w:lang w:val="en-US"/>
              </w:rPr>
            </w:pPr>
            <w:r>
              <w:rPr>
                <w:rFonts w:ascii="Arial" w:hAnsi="Arial" w:cs="Arial"/>
                <w:b/>
                <w:bCs/>
                <w:sz w:val="18"/>
                <w:szCs w:val="18"/>
                <w:lang w:val="en-US"/>
              </w:rPr>
              <w:t>1</w:t>
            </w:r>
          </w:p>
        </w:tc>
        <w:tc>
          <w:tcPr>
            <w:tcW w:w="2268" w:type="dxa"/>
          </w:tcPr>
          <w:p w14:paraId="35EB3B5D" w14:textId="192B3324" w:rsidR="00F713F0" w:rsidRPr="00F713F0" w:rsidRDefault="00F713F0" w:rsidP="00F713F0">
            <w:pPr>
              <w:jc w:val="center"/>
              <w:rPr>
                <w:rFonts w:ascii="Arial" w:hAnsi="Arial" w:cs="Arial"/>
                <w:b/>
                <w:bCs/>
                <w:iCs/>
                <w:sz w:val="18"/>
                <w:szCs w:val="18"/>
                <w:lang w:val="en-US"/>
              </w:rPr>
            </w:pPr>
            <w:r w:rsidRPr="00F713F0">
              <w:rPr>
                <w:rFonts w:ascii="Arial" w:hAnsi="Arial" w:cs="Arial"/>
                <w:b/>
                <w:bCs/>
                <w:iCs/>
                <w:sz w:val="18"/>
                <w:szCs w:val="18"/>
                <w:lang w:val="x-none"/>
              </w:rPr>
              <w:t>Barker Ryan Stewart</w:t>
            </w:r>
          </w:p>
        </w:tc>
        <w:tc>
          <w:tcPr>
            <w:tcW w:w="1275" w:type="dxa"/>
          </w:tcPr>
          <w:p w14:paraId="1C513F25" w14:textId="3BAEF909" w:rsidR="00F713F0" w:rsidRPr="0094255C" w:rsidRDefault="00F713F0" w:rsidP="00F713F0">
            <w:pPr>
              <w:jc w:val="center"/>
              <w:rPr>
                <w:rFonts w:ascii="Arial" w:hAnsi="Arial" w:cs="Arial"/>
                <w:b/>
                <w:bCs/>
                <w:sz w:val="18"/>
                <w:szCs w:val="18"/>
                <w:lang w:val="en-US"/>
              </w:rPr>
            </w:pPr>
            <w:r>
              <w:rPr>
                <w:rFonts w:ascii="Arial" w:hAnsi="Arial" w:cs="Arial"/>
                <w:b/>
                <w:bCs/>
                <w:sz w:val="18"/>
                <w:szCs w:val="18"/>
                <w:lang w:val="en-US"/>
              </w:rPr>
              <w:t>5 August 2024</w:t>
            </w:r>
          </w:p>
        </w:tc>
      </w:tr>
      <w:tr w:rsidR="00F713F0" w:rsidRPr="0094255C" w14:paraId="6FA81886" w14:textId="77777777" w:rsidTr="00F713F0">
        <w:tc>
          <w:tcPr>
            <w:tcW w:w="2386" w:type="dxa"/>
          </w:tcPr>
          <w:p w14:paraId="12BBFC4E" w14:textId="3A023A3B" w:rsidR="00F713F0" w:rsidRPr="0094255C" w:rsidRDefault="00F713F0" w:rsidP="00F713F0">
            <w:pPr>
              <w:jc w:val="center"/>
              <w:rPr>
                <w:rFonts w:ascii="Arial" w:hAnsi="Arial" w:cs="Arial"/>
                <w:b/>
                <w:bCs/>
                <w:sz w:val="18"/>
                <w:szCs w:val="18"/>
                <w:lang w:val="en-US"/>
              </w:rPr>
            </w:pPr>
            <w:r w:rsidRPr="00F713F0">
              <w:rPr>
                <w:rFonts w:ascii="Arial" w:hAnsi="Arial" w:cs="Arial"/>
                <w:b/>
                <w:bCs/>
                <w:sz w:val="18"/>
                <w:szCs w:val="18"/>
                <w:lang w:val="x-none"/>
              </w:rPr>
              <w:t>Stormwater Management Plan</w:t>
            </w:r>
          </w:p>
        </w:tc>
        <w:tc>
          <w:tcPr>
            <w:tcW w:w="1725" w:type="dxa"/>
          </w:tcPr>
          <w:p w14:paraId="50CAEAF1" w14:textId="059B87DE" w:rsidR="00F713F0" w:rsidRPr="00F713F0" w:rsidRDefault="00F713F0" w:rsidP="00F713F0">
            <w:pPr>
              <w:jc w:val="center"/>
              <w:rPr>
                <w:rFonts w:ascii="Arial" w:hAnsi="Arial" w:cs="Arial"/>
                <w:b/>
                <w:bCs/>
                <w:iCs/>
                <w:sz w:val="18"/>
                <w:szCs w:val="18"/>
                <w:lang w:val="en-US"/>
              </w:rPr>
            </w:pPr>
            <w:r w:rsidRPr="00F713F0">
              <w:rPr>
                <w:rFonts w:ascii="Arial" w:hAnsi="Arial" w:cs="Arial"/>
                <w:b/>
                <w:bCs/>
                <w:iCs/>
                <w:sz w:val="18"/>
                <w:szCs w:val="18"/>
                <w:lang w:val="x-none"/>
              </w:rPr>
              <w:t>J8074</w:t>
            </w:r>
          </w:p>
        </w:tc>
        <w:tc>
          <w:tcPr>
            <w:tcW w:w="709" w:type="dxa"/>
          </w:tcPr>
          <w:p w14:paraId="13A3F8A5" w14:textId="76D05B6F" w:rsidR="00F713F0" w:rsidRPr="0094255C" w:rsidRDefault="00F713F0" w:rsidP="00F713F0">
            <w:pPr>
              <w:jc w:val="center"/>
              <w:rPr>
                <w:rFonts w:ascii="Arial" w:hAnsi="Arial" w:cs="Arial"/>
                <w:b/>
                <w:bCs/>
                <w:sz w:val="18"/>
                <w:szCs w:val="18"/>
                <w:lang w:val="en-US"/>
              </w:rPr>
            </w:pPr>
            <w:r>
              <w:rPr>
                <w:rFonts w:ascii="Arial" w:hAnsi="Arial" w:cs="Arial"/>
                <w:b/>
                <w:bCs/>
                <w:sz w:val="18"/>
                <w:szCs w:val="18"/>
                <w:lang w:val="en-US"/>
              </w:rPr>
              <w:t>A</w:t>
            </w:r>
          </w:p>
        </w:tc>
        <w:tc>
          <w:tcPr>
            <w:tcW w:w="2268" w:type="dxa"/>
          </w:tcPr>
          <w:p w14:paraId="1486844C" w14:textId="0D0E170D" w:rsidR="00F713F0" w:rsidRPr="0094255C" w:rsidRDefault="00F713F0" w:rsidP="00F713F0">
            <w:pPr>
              <w:jc w:val="center"/>
              <w:rPr>
                <w:rFonts w:ascii="Arial" w:hAnsi="Arial" w:cs="Arial"/>
                <w:b/>
                <w:bCs/>
                <w:sz w:val="18"/>
                <w:szCs w:val="18"/>
                <w:lang w:val="en-US"/>
              </w:rPr>
            </w:pPr>
            <w:r>
              <w:rPr>
                <w:rFonts w:ascii="Arial" w:hAnsi="Arial" w:cs="Arial"/>
                <w:b/>
                <w:bCs/>
                <w:sz w:val="18"/>
                <w:szCs w:val="18"/>
                <w:lang w:val="en-US"/>
              </w:rPr>
              <w:t>Planit Consulting Pty Ltd</w:t>
            </w:r>
          </w:p>
        </w:tc>
        <w:tc>
          <w:tcPr>
            <w:tcW w:w="1275" w:type="dxa"/>
          </w:tcPr>
          <w:p w14:paraId="078E0D7D" w14:textId="28BBFF56" w:rsidR="00F713F0" w:rsidRPr="0094255C" w:rsidRDefault="00F713F0" w:rsidP="00F713F0">
            <w:pPr>
              <w:jc w:val="center"/>
              <w:rPr>
                <w:rFonts w:ascii="Arial" w:hAnsi="Arial" w:cs="Arial"/>
                <w:b/>
                <w:bCs/>
                <w:sz w:val="18"/>
                <w:szCs w:val="18"/>
                <w:lang w:val="en-US"/>
              </w:rPr>
            </w:pPr>
            <w:r>
              <w:rPr>
                <w:rFonts w:ascii="Arial" w:hAnsi="Arial" w:cs="Arial"/>
                <w:b/>
                <w:bCs/>
                <w:sz w:val="18"/>
                <w:szCs w:val="18"/>
                <w:lang w:val="en-US"/>
              </w:rPr>
              <w:t>March 2024</w:t>
            </w:r>
          </w:p>
        </w:tc>
      </w:tr>
      <w:tr w:rsidR="00193AE3" w:rsidRPr="0094255C" w14:paraId="26EC551D" w14:textId="77777777" w:rsidTr="00F713F0">
        <w:tc>
          <w:tcPr>
            <w:tcW w:w="2386" w:type="dxa"/>
          </w:tcPr>
          <w:p w14:paraId="668401FF" w14:textId="3600DDF1" w:rsidR="00193AE3" w:rsidRPr="0094255C" w:rsidRDefault="00193AE3" w:rsidP="00193AE3">
            <w:pPr>
              <w:jc w:val="center"/>
              <w:rPr>
                <w:rFonts w:ascii="Arial" w:hAnsi="Arial" w:cs="Arial"/>
                <w:b/>
                <w:bCs/>
                <w:sz w:val="18"/>
                <w:szCs w:val="18"/>
                <w:lang w:val="en-US"/>
              </w:rPr>
            </w:pPr>
            <w:r>
              <w:rPr>
                <w:rFonts w:ascii="Arial" w:hAnsi="Arial" w:cs="Arial"/>
                <w:b/>
                <w:bCs/>
                <w:sz w:val="18"/>
                <w:szCs w:val="18"/>
                <w:lang w:val="en-US"/>
              </w:rPr>
              <w:t>Operational and Land Management</w:t>
            </w:r>
          </w:p>
        </w:tc>
        <w:tc>
          <w:tcPr>
            <w:tcW w:w="1725" w:type="dxa"/>
          </w:tcPr>
          <w:p w14:paraId="714D8BE5" w14:textId="2B66707C" w:rsidR="00193AE3" w:rsidRPr="0094255C" w:rsidRDefault="00193AE3" w:rsidP="00193AE3">
            <w:pPr>
              <w:jc w:val="center"/>
              <w:rPr>
                <w:rFonts w:ascii="Arial" w:hAnsi="Arial" w:cs="Arial"/>
                <w:b/>
                <w:bCs/>
                <w:sz w:val="18"/>
                <w:szCs w:val="18"/>
                <w:lang w:val="en-US"/>
              </w:rPr>
            </w:pPr>
            <w:r>
              <w:rPr>
                <w:rFonts w:ascii="Arial" w:hAnsi="Arial" w:cs="Arial"/>
                <w:b/>
                <w:bCs/>
                <w:sz w:val="18"/>
                <w:szCs w:val="18"/>
                <w:lang w:val="en-US"/>
              </w:rPr>
              <w:t>-</w:t>
            </w:r>
          </w:p>
        </w:tc>
        <w:tc>
          <w:tcPr>
            <w:tcW w:w="709" w:type="dxa"/>
          </w:tcPr>
          <w:p w14:paraId="46FCBE7C" w14:textId="637922BB" w:rsidR="00193AE3" w:rsidRPr="0094255C" w:rsidRDefault="00193AE3" w:rsidP="00193AE3">
            <w:pPr>
              <w:jc w:val="center"/>
              <w:rPr>
                <w:rFonts w:ascii="Arial" w:hAnsi="Arial" w:cs="Arial"/>
                <w:b/>
                <w:bCs/>
                <w:sz w:val="18"/>
                <w:szCs w:val="18"/>
                <w:lang w:val="en-US"/>
              </w:rPr>
            </w:pPr>
            <w:r>
              <w:rPr>
                <w:rFonts w:ascii="Arial" w:hAnsi="Arial" w:cs="Arial"/>
                <w:b/>
                <w:bCs/>
                <w:sz w:val="18"/>
                <w:szCs w:val="18"/>
                <w:lang w:val="en-US"/>
              </w:rPr>
              <w:t>-</w:t>
            </w:r>
          </w:p>
        </w:tc>
        <w:tc>
          <w:tcPr>
            <w:tcW w:w="2268" w:type="dxa"/>
          </w:tcPr>
          <w:p w14:paraId="69248345" w14:textId="49B78547" w:rsidR="00193AE3" w:rsidRPr="0094255C" w:rsidRDefault="00193AE3" w:rsidP="00193AE3">
            <w:pPr>
              <w:jc w:val="center"/>
              <w:rPr>
                <w:rFonts w:ascii="Arial" w:hAnsi="Arial" w:cs="Arial"/>
                <w:b/>
                <w:bCs/>
                <w:sz w:val="18"/>
                <w:szCs w:val="18"/>
                <w:lang w:val="en-US"/>
              </w:rPr>
            </w:pPr>
            <w:r w:rsidRPr="00F47814">
              <w:rPr>
                <w:rFonts w:ascii="Arial" w:hAnsi="Arial" w:cs="Arial"/>
                <w:b/>
                <w:bCs/>
                <w:sz w:val="18"/>
                <w:szCs w:val="18"/>
                <w:lang w:val="en-US"/>
              </w:rPr>
              <w:t>ACEnergy Pty Ltd</w:t>
            </w:r>
          </w:p>
        </w:tc>
        <w:tc>
          <w:tcPr>
            <w:tcW w:w="1275" w:type="dxa"/>
          </w:tcPr>
          <w:p w14:paraId="38CCE14F" w14:textId="054CF181" w:rsidR="00193AE3" w:rsidRPr="0094255C" w:rsidRDefault="00193AE3" w:rsidP="00193AE3">
            <w:pPr>
              <w:jc w:val="center"/>
              <w:rPr>
                <w:rFonts w:ascii="Arial" w:hAnsi="Arial" w:cs="Arial"/>
                <w:b/>
                <w:bCs/>
                <w:sz w:val="18"/>
                <w:szCs w:val="18"/>
                <w:lang w:val="en-US"/>
              </w:rPr>
            </w:pPr>
            <w:r>
              <w:rPr>
                <w:rFonts w:ascii="Arial" w:hAnsi="Arial" w:cs="Arial"/>
                <w:b/>
                <w:bCs/>
                <w:sz w:val="18"/>
                <w:szCs w:val="18"/>
                <w:lang w:val="en-US"/>
              </w:rPr>
              <w:t>-</w:t>
            </w:r>
          </w:p>
        </w:tc>
      </w:tr>
      <w:tr w:rsidR="00193AE3" w:rsidRPr="0094255C" w14:paraId="64FABCD3" w14:textId="77777777" w:rsidTr="00F713F0">
        <w:tc>
          <w:tcPr>
            <w:tcW w:w="2386" w:type="dxa"/>
          </w:tcPr>
          <w:p w14:paraId="38D69E3F" w14:textId="450A8AB1" w:rsidR="00193AE3" w:rsidRPr="0094255C" w:rsidRDefault="00193AE3" w:rsidP="00193AE3">
            <w:pPr>
              <w:jc w:val="center"/>
              <w:rPr>
                <w:rFonts w:ascii="Arial" w:hAnsi="Arial" w:cs="Arial"/>
                <w:b/>
                <w:bCs/>
                <w:sz w:val="18"/>
                <w:szCs w:val="18"/>
                <w:lang w:val="en-US"/>
              </w:rPr>
            </w:pPr>
            <w:r>
              <w:rPr>
                <w:rFonts w:ascii="Arial" w:hAnsi="Arial" w:cs="Arial"/>
                <w:b/>
                <w:bCs/>
                <w:sz w:val="18"/>
                <w:szCs w:val="18"/>
                <w:lang w:val="en-US"/>
              </w:rPr>
              <w:t xml:space="preserve">Visual Impact Assessment </w:t>
            </w:r>
          </w:p>
        </w:tc>
        <w:tc>
          <w:tcPr>
            <w:tcW w:w="1725" w:type="dxa"/>
          </w:tcPr>
          <w:p w14:paraId="1C819DB2" w14:textId="0FE11855" w:rsidR="00193AE3" w:rsidRPr="0094255C" w:rsidRDefault="00193AE3" w:rsidP="00193AE3">
            <w:pPr>
              <w:jc w:val="center"/>
              <w:rPr>
                <w:rFonts w:ascii="Arial" w:hAnsi="Arial" w:cs="Arial"/>
                <w:b/>
                <w:bCs/>
                <w:sz w:val="18"/>
                <w:szCs w:val="18"/>
                <w:lang w:val="en-US"/>
              </w:rPr>
            </w:pPr>
            <w:r>
              <w:rPr>
                <w:rFonts w:ascii="Arial" w:hAnsi="Arial" w:cs="Arial"/>
                <w:b/>
                <w:bCs/>
                <w:sz w:val="18"/>
                <w:szCs w:val="18"/>
                <w:lang w:val="en-US"/>
              </w:rPr>
              <w:t>P001204</w:t>
            </w:r>
          </w:p>
        </w:tc>
        <w:tc>
          <w:tcPr>
            <w:tcW w:w="709" w:type="dxa"/>
          </w:tcPr>
          <w:p w14:paraId="338B8218" w14:textId="496F3C20" w:rsidR="00193AE3" w:rsidRPr="0094255C" w:rsidRDefault="00193AE3" w:rsidP="00193AE3">
            <w:pPr>
              <w:jc w:val="center"/>
              <w:rPr>
                <w:rFonts w:ascii="Arial" w:hAnsi="Arial" w:cs="Arial"/>
                <w:b/>
                <w:bCs/>
                <w:sz w:val="18"/>
                <w:szCs w:val="18"/>
                <w:lang w:val="en-US"/>
              </w:rPr>
            </w:pPr>
            <w:r>
              <w:rPr>
                <w:rFonts w:ascii="Arial" w:hAnsi="Arial" w:cs="Arial"/>
                <w:b/>
                <w:bCs/>
                <w:sz w:val="18"/>
                <w:szCs w:val="18"/>
                <w:lang w:val="en-US"/>
              </w:rPr>
              <w:t>B</w:t>
            </w:r>
          </w:p>
        </w:tc>
        <w:tc>
          <w:tcPr>
            <w:tcW w:w="2268" w:type="dxa"/>
          </w:tcPr>
          <w:p w14:paraId="0A0A90B0" w14:textId="3885E47E" w:rsidR="00193AE3" w:rsidRPr="0094255C" w:rsidRDefault="00193AE3" w:rsidP="00193AE3">
            <w:pPr>
              <w:jc w:val="center"/>
              <w:rPr>
                <w:rFonts w:ascii="Arial" w:hAnsi="Arial" w:cs="Arial"/>
                <w:b/>
                <w:bCs/>
                <w:sz w:val="18"/>
                <w:szCs w:val="18"/>
                <w:lang w:val="en-US"/>
              </w:rPr>
            </w:pPr>
            <w:r>
              <w:rPr>
                <w:rFonts w:ascii="Arial" w:hAnsi="Arial" w:cs="Arial"/>
                <w:b/>
                <w:bCs/>
                <w:sz w:val="18"/>
                <w:szCs w:val="18"/>
                <w:lang w:val="en-US"/>
              </w:rPr>
              <w:t>Premise Australia</w:t>
            </w:r>
          </w:p>
        </w:tc>
        <w:tc>
          <w:tcPr>
            <w:tcW w:w="1275" w:type="dxa"/>
          </w:tcPr>
          <w:p w14:paraId="525D6BBB" w14:textId="7516B122" w:rsidR="00193AE3" w:rsidRPr="0094255C" w:rsidRDefault="00193AE3" w:rsidP="00193AE3">
            <w:pPr>
              <w:jc w:val="center"/>
              <w:rPr>
                <w:rFonts w:ascii="Arial" w:hAnsi="Arial" w:cs="Arial"/>
                <w:b/>
                <w:bCs/>
                <w:sz w:val="18"/>
                <w:szCs w:val="18"/>
                <w:lang w:val="en-US"/>
              </w:rPr>
            </w:pPr>
            <w:r>
              <w:rPr>
                <w:rFonts w:ascii="Arial" w:hAnsi="Arial" w:cs="Arial"/>
                <w:b/>
                <w:bCs/>
                <w:sz w:val="18"/>
                <w:szCs w:val="18"/>
                <w:lang w:val="en-US"/>
              </w:rPr>
              <w:t>7 February 2025</w:t>
            </w:r>
          </w:p>
        </w:tc>
      </w:tr>
    </w:tbl>
    <w:p w14:paraId="5BA54E47" w14:textId="2BDC047B" w:rsidR="00AD174C" w:rsidRPr="0094255C" w:rsidRDefault="00AD174C" w:rsidP="00F45A5E">
      <w:pPr>
        <w:spacing w:after="0" w:line="240" w:lineRule="auto"/>
        <w:rPr>
          <w:rFonts w:ascii="Arial" w:hAnsi="Arial" w:cs="Arial"/>
          <w:b/>
          <w:bCs/>
          <w:lang w:val="en-US"/>
        </w:rPr>
      </w:pPr>
    </w:p>
    <w:p w14:paraId="0DEE9016" w14:textId="1D274862" w:rsidR="007D1E05" w:rsidRPr="0094255C" w:rsidRDefault="007D1E05" w:rsidP="00664280">
      <w:pPr>
        <w:spacing w:after="0" w:line="240" w:lineRule="auto"/>
        <w:ind w:left="709"/>
        <w:jc w:val="both"/>
        <w:rPr>
          <w:rFonts w:ascii="Arial" w:hAnsi="Arial" w:cs="Arial"/>
          <w:lang w:val="en-US"/>
        </w:rPr>
      </w:pPr>
      <w:r w:rsidRPr="0094255C">
        <w:rPr>
          <w:rFonts w:ascii="Arial" w:hAnsi="Arial" w:cs="Arial"/>
          <w:lang w:val="en-US"/>
        </w:rPr>
        <w:t>In the event of any inconsistency between conditions of this approval and the drawings/documents referred to above, the conditions prevail.</w:t>
      </w:r>
      <w:r w:rsidR="00AE720A" w:rsidRPr="0094255C">
        <w:rPr>
          <w:rFonts w:ascii="Arial" w:hAnsi="Arial" w:cs="Arial"/>
          <w:lang w:val="en-US"/>
        </w:rPr>
        <w:t xml:space="preserve"> In the event of any inconsistency between the approved plans and the supporting documentation, the approved plans prevail. </w:t>
      </w:r>
    </w:p>
    <w:p w14:paraId="141A4A60" w14:textId="77777777" w:rsidR="007D1E05" w:rsidRPr="0094255C" w:rsidRDefault="007D1E05" w:rsidP="00664280">
      <w:pPr>
        <w:spacing w:after="0" w:line="240" w:lineRule="auto"/>
        <w:rPr>
          <w:rFonts w:ascii="Arial" w:hAnsi="Arial" w:cs="Arial"/>
          <w:b/>
          <w:bCs/>
        </w:rPr>
      </w:pPr>
    </w:p>
    <w:p w14:paraId="0710986B" w14:textId="0432994C" w:rsidR="00AE720A" w:rsidRPr="0094255C" w:rsidRDefault="00AE720A" w:rsidP="00664280">
      <w:pPr>
        <w:tabs>
          <w:tab w:val="left" w:pos="709"/>
        </w:tabs>
        <w:spacing w:after="0" w:line="240" w:lineRule="auto"/>
        <w:ind w:left="709"/>
        <w:jc w:val="both"/>
        <w:rPr>
          <w:rFonts w:ascii="Arial" w:hAnsi="Arial" w:cs="Arial"/>
          <w:bCs/>
        </w:rPr>
      </w:pPr>
      <w:r w:rsidRPr="0094255C">
        <w:rPr>
          <w:rFonts w:ascii="Arial" w:hAnsi="Arial" w:cs="Arial"/>
          <w:b/>
          <w:bCs/>
          <w:u w:val="single"/>
        </w:rPr>
        <w:t>Reason</w:t>
      </w:r>
      <w:r w:rsidRPr="0094255C">
        <w:rPr>
          <w:rFonts w:ascii="Arial" w:hAnsi="Arial" w:cs="Arial"/>
          <w:bCs/>
        </w:rPr>
        <w:t xml:space="preserve">: To ensure </w:t>
      </w:r>
      <w:r w:rsidR="00C526C7" w:rsidRPr="0094255C">
        <w:rPr>
          <w:rFonts w:ascii="Arial" w:hAnsi="Arial" w:cs="Arial"/>
          <w:bCs/>
        </w:rPr>
        <w:t xml:space="preserve">the development proceeds in the manner assessed by Council and </w:t>
      </w:r>
      <w:r w:rsidRPr="0094255C">
        <w:rPr>
          <w:rFonts w:ascii="Arial" w:hAnsi="Arial" w:cs="Arial"/>
          <w:bCs/>
        </w:rPr>
        <w:t xml:space="preserve">all parties are aware of the approved plans and supporting documentation that applies to the development. </w:t>
      </w:r>
    </w:p>
    <w:p w14:paraId="79B6CB3B" w14:textId="77777777" w:rsidR="00AE720A" w:rsidRPr="0094255C" w:rsidRDefault="00AE720A" w:rsidP="00664280">
      <w:pPr>
        <w:tabs>
          <w:tab w:val="left" w:pos="709"/>
        </w:tabs>
        <w:spacing w:after="0" w:line="240" w:lineRule="auto"/>
        <w:jc w:val="both"/>
        <w:rPr>
          <w:rFonts w:ascii="Arial" w:hAnsi="Arial" w:cs="Arial"/>
          <w:bCs/>
        </w:rPr>
      </w:pPr>
    </w:p>
    <w:p w14:paraId="5512F2D6" w14:textId="11F67502" w:rsidR="00911795" w:rsidRPr="0094255C" w:rsidRDefault="00313187" w:rsidP="006534C7">
      <w:pPr>
        <w:spacing w:before="120" w:after="0" w:line="240" w:lineRule="auto"/>
        <w:rPr>
          <w:rFonts w:ascii="Arial" w:hAnsi="Arial" w:cs="Arial"/>
          <w:b/>
          <w:bCs/>
          <w:lang w:val="en-US"/>
        </w:rPr>
      </w:pPr>
      <w:r w:rsidRPr="0094255C">
        <w:rPr>
          <w:rFonts w:ascii="Arial" w:hAnsi="Arial" w:cs="Arial"/>
          <w:b/>
          <w:bCs/>
          <w:lang w:val="en-US"/>
        </w:rPr>
        <w:t>A</w:t>
      </w:r>
      <w:r w:rsidR="00B71173">
        <w:rPr>
          <w:rFonts w:ascii="Arial" w:hAnsi="Arial" w:cs="Arial"/>
          <w:b/>
          <w:bCs/>
          <w:lang w:val="en-US"/>
        </w:rPr>
        <w:t>2</w:t>
      </w:r>
      <w:r w:rsidRPr="0094255C">
        <w:rPr>
          <w:rFonts w:ascii="Arial" w:hAnsi="Arial" w:cs="Arial"/>
          <w:b/>
          <w:bCs/>
          <w:lang w:val="en-US"/>
        </w:rPr>
        <w:tab/>
      </w:r>
      <w:r w:rsidR="00911795" w:rsidRPr="0094255C">
        <w:rPr>
          <w:rFonts w:ascii="Arial" w:hAnsi="Arial" w:cs="Arial"/>
          <w:b/>
          <w:bCs/>
          <w:lang w:val="en-US"/>
        </w:rPr>
        <w:t>Signage</w:t>
      </w:r>
    </w:p>
    <w:p w14:paraId="52FAD475" w14:textId="77777777" w:rsidR="00911795" w:rsidRPr="0094255C" w:rsidRDefault="00911795" w:rsidP="00664280">
      <w:pPr>
        <w:spacing w:after="0" w:line="240" w:lineRule="auto"/>
        <w:rPr>
          <w:rFonts w:ascii="Arial" w:hAnsi="Arial" w:cs="Arial"/>
          <w:b/>
          <w:bCs/>
        </w:rPr>
      </w:pPr>
    </w:p>
    <w:p w14:paraId="7BB568BD" w14:textId="5F2DCFE8" w:rsidR="00911795" w:rsidRPr="0094255C" w:rsidRDefault="00911795" w:rsidP="00664280">
      <w:pPr>
        <w:widowControl w:val="0"/>
        <w:spacing w:after="0" w:line="240" w:lineRule="auto"/>
        <w:ind w:left="709"/>
        <w:jc w:val="both"/>
        <w:rPr>
          <w:rFonts w:ascii="Arial" w:hAnsi="Arial" w:cs="Arial"/>
        </w:rPr>
      </w:pPr>
      <w:r w:rsidRPr="0094255C">
        <w:rPr>
          <w:rFonts w:ascii="Arial" w:hAnsi="Arial" w:cs="Arial"/>
        </w:rPr>
        <w:t xml:space="preserve">A separate application shall be submitted to Council prior to the erection of any signage unless the proposed signage is ‘exempt development’ under </w:t>
      </w:r>
      <w:r w:rsidRPr="0094255C">
        <w:rPr>
          <w:rFonts w:ascii="Arial" w:hAnsi="Arial" w:cs="Arial"/>
          <w:i/>
        </w:rPr>
        <w:t>State Environmental Planning Policy (Exempt and Complying Development Codes) 2008</w:t>
      </w:r>
      <w:r w:rsidRPr="0094255C">
        <w:rPr>
          <w:rFonts w:ascii="Arial" w:hAnsi="Arial" w:cs="Arial"/>
        </w:rPr>
        <w:t xml:space="preserve"> or any other applicable environmental planning instrument.</w:t>
      </w:r>
    </w:p>
    <w:p w14:paraId="7736793A" w14:textId="77777777" w:rsidR="00AE720A" w:rsidRPr="0094255C" w:rsidRDefault="00AE720A" w:rsidP="00664280">
      <w:pPr>
        <w:widowControl w:val="0"/>
        <w:spacing w:after="0" w:line="240" w:lineRule="auto"/>
        <w:ind w:left="709"/>
        <w:jc w:val="both"/>
        <w:rPr>
          <w:rFonts w:ascii="Arial" w:hAnsi="Arial" w:cs="Arial"/>
        </w:rPr>
      </w:pPr>
    </w:p>
    <w:p w14:paraId="42C2F851" w14:textId="3F70AC36" w:rsidR="00AE720A" w:rsidRPr="0094255C" w:rsidRDefault="00AE720A" w:rsidP="00664280">
      <w:pPr>
        <w:widowControl w:val="0"/>
        <w:tabs>
          <w:tab w:val="left" w:pos="709"/>
        </w:tabs>
        <w:spacing w:after="0" w:line="240" w:lineRule="auto"/>
        <w:ind w:left="709"/>
        <w:jc w:val="both"/>
        <w:rPr>
          <w:rFonts w:ascii="Arial" w:hAnsi="Arial" w:cs="Arial"/>
          <w:bCs/>
        </w:rPr>
      </w:pPr>
      <w:r w:rsidRPr="0094255C">
        <w:rPr>
          <w:rFonts w:ascii="Arial" w:hAnsi="Arial" w:cs="Arial"/>
          <w:b/>
          <w:bCs/>
          <w:u w:val="single"/>
        </w:rPr>
        <w:t>Reason</w:t>
      </w:r>
      <w:r w:rsidRPr="0094255C">
        <w:rPr>
          <w:rFonts w:ascii="Arial" w:hAnsi="Arial" w:cs="Arial"/>
          <w:b/>
          <w:bCs/>
        </w:rPr>
        <w:t>:</w:t>
      </w:r>
      <w:r w:rsidRPr="0094255C">
        <w:rPr>
          <w:rFonts w:ascii="Arial" w:hAnsi="Arial" w:cs="Arial"/>
          <w:bCs/>
        </w:rPr>
        <w:t xml:space="preserve"> To ensure any signage is assessed in accordance with the planning controls. </w:t>
      </w:r>
    </w:p>
    <w:p w14:paraId="7B8DE5F2" w14:textId="0DBB7FFC" w:rsidR="00B97525" w:rsidRPr="0094255C" w:rsidRDefault="00B97525" w:rsidP="00664280">
      <w:pPr>
        <w:spacing w:after="0" w:line="240" w:lineRule="auto"/>
        <w:jc w:val="both"/>
        <w:rPr>
          <w:rFonts w:ascii="Arial" w:hAnsi="Arial" w:cs="Arial"/>
        </w:rPr>
      </w:pPr>
    </w:p>
    <w:p w14:paraId="19C99E7F" w14:textId="35C1E44C" w:rsidR="00295EB9" w:rsidRPr="0094255C" w:rsidRDefault="00AE720A" w:rsidP="006534C7">
      <w:pPr>
        <w:spacing w:before="120" w:after="0" w:line="240" w:lineRule="auto"/>
        <w:rPr>
          <w:rFonts w:ascii="Arial" w:hAnsi="Arial" w:cs="Arial"/>
          <w:b/>
          <w:bCs/>
          <w:lang w:val="en-US"/>
        </w:rPr>
      </w:pPr>
      <w:r w:rsidRPr="0094255C">
        <w:rPr>
          <w:rFonts w:ascii="Arial" w:hAnsi="Arial" w:cs="Arial"/>
          <w:b/>
          <w:bCs/>
          <w:lang w:val="en-US"/>
        </w:rPr>
        <w:t>A</w:t>
      </w:r>
      <w:r w:rsidR="00B71173">
        <w:rPr>
          <w:rFonts w:ascii="Arial" w:hAnsi="Arial" w:cs="Arial"/>
          <w:b/>
          <w:bCs/>
          <w:lang w:val="en-US"/>
        </w:rPr>
        <w:t>3</w:t>
      </w:r>
      <w:r w:rsidRPr="0094255C">
        <w:rPr>
          <w:rFonts w:ascii="Arial" w:hAnsi="Arial" w:cs="Arial"/>
          <w:b/>
          <w:bCs/>
          <w:lang w:val="en-US"/>
        </w:rPr>
        <w:tab/>
        <w:t xml:space="preserve">Compliance with the </w:t>
      </w:r>
      <w:r w:rsidR="00A30080" w:rsidRPr="0094255C">
        <w:rPr>
          <w:rFonts w:ascii="Arial" w:hAnsi="Arial" w:cs="Arial"/>
          <w:b/>
          <w:bCs/>
          <w:lang w:val="en-US"/>
        </w:rPr>
        <w:t>National Construction Code</w:t>
      </w:r>
      <w:r w:rsidRPr="0094255C">
        <w:rPr>
          <w:rFonts w:ascii="Arial" w:hAnsi="Arial" w:cs="Arial"/>
          <w:b/>
          <w:bCs/>
          <w:lang w:val="en-US"/>
        </w:rPr>
        <w:t xml:space="preserve"> </w:t>
      </w:r>
    </w:p>
    <w:p w14:paraId="0EA56B7B" w14:textId="544DA6AD" w:rsidR="001152CB" w:rsidRPr="0094255C" w:rsidRDefault="001152CB" w:rsidP="00664280">
      <w:pPr>
        <w:spacing w:after="0" w:line="240" w:lineRule="auto"/>
        <w:rPr>
          <w:rFonts w:ascii="Arial" w:hAnsi="Arial" w:cs="Arial"/>
          <w:b/>
          <w:bCs/>
        </w:rPr>
      </w:pPr>
    </w:p>
    <w:p w14:paraId="125A36E9" w14:textId="35964C2C" w:rsidR="00795C82" w:rsidRDefault="001152CB" w:rsidP="00664280">
      <w:pPr>
        <w:spacing w:after="0" w:line="240" w:lineRule="auto"/>
        <w:ind w:left="709"/>
        <w:jc w:val="both"/>
        <w:rPr>
          <w:rFonts w:ascii="Arial" w:hAnsi="Arial" w:cs="Arial"/>
        </w:rPr>
      </w:pPr>
      <w:r w:rsidRPr="0094255C">
        <w:rPr>
          <w:rFonts w:ascii="Arial" w:hAnsi="Arial" w:cs="Arial"/>
        </w:rPr>
        <w:t xml:space="preserve">All building work shall be carried out in </w:t>
      </w:r>
      <w:r w:rsidR="00CC32AF" w:rsidRPr="0094255C">
        <w:rPr>
          <w:rFonts w:ascii="Arial" w:hAnsi="Arial" w:cs="Arial"/>
        </w:rPr>
        <w:t>accordance</w:t>
      </w:r>
      <w:r w:rsidRPr="0094255C">
        <w:rPr>
          <w:rFonts w:ascii="Arial" w:hAnsi="Arial" w:cs="Arial"/>
        </w:rPr>
        <w:t xml:space="preserve"> with the provisions of the Building </w:t>
      </w:r>
      <w:r w:rsidR="00AC7CA2" w:rsidRPr="0094255C">
        <w:rPr>
          <w:rFonts w:ascii="Arial" w:hAnsi="Arial" w:cs="Arial"/>
        </w:rPr>
        <w:t>Code</w:t>
      </w:r>
      <w:r w:rsidRPr="0094255C">
        <w:rPr>
          <w:rFonts w:ascii="Arial" w:hAnsi="Arial" w:cs="Arial"/>
        </w:rPr>
        <w:t xml:space="preserve"> of Australia. </w:t>
      </w:r>
      <w:r w:rsidR="00795C82" w:rsidRPr="0094255C">
        <w:rPr>
          <w:rFonts w:ascii="Arial" w:hAnsi="Arial" w:cs="Arial"/>
        </w:rPr>
        <w:t>A reference to the</w:t>
      </w:r>
      <w:r w:rsidR="00A30080" w:rsidRPr="0094255C">
        <w:rPr>
          <w:rFonts w:ascii="Arial" w:hAnsi="Arial" w:cs="Arial"/>
        </w:rPr>
        <w:t xml:space="preserve"> </w:t>
      </w:r>
      <w:r w:rsidR="00A30080" w:rsidRPr="0094255C">
        <w:rPr>
          <w:rFonts w:ascii="Arial" w:hAnsi="Arial" w:cs="Arial"/>
          <w:i/>
          <w:iCs/>
        </w:rPr>
        <w:t>National Construction Code</w:t>
      </w:r>
      <w:r w:rsidR="00A30080" w:rsidRPr="0094255C">
        <w:rPr>
          <w:rFonts w:ascii="Arial" w:hAnsi="Arial" w:cs="Arial"/>
        </w:rPr>
        <w:t xml:space="preserve"> /</w:t>
      </w:r>
      <w:r w:rsidR="00795C82" w:rsidRPr="0094255C">
        <w:rPr>
          <w:rFonts w:ascii="Arial" w:hAnsi="Arial" w:cs="Arial"/>
        </w:rPr>
        <w:t> </w:t>
      </w:r>
      <w:r w:rsidR="00795C82" w:rsidRPr="0094255C">
        <w:rPr>
          <w:rFonts w:ascii="Arial" w:hAnsi="Arial" w:cs="Arial"/>
          <w:i/>
          <w:iCs/>
        </w:rPr>
        <w:t>Building Code of Australia</w:t>
      </w:r>
      <w:r w:rsidR="00795C82" w:rsidRPr="0094255C">
        <w:rPr>
          <w:rFonts w:ascii="Arial" w:hAnsi="Arial" w:cs="Arial"/>
        </w:rPr>
        <w:t> is a reference to that Code as in force on the date the application is made for the relevant</w:t>
      </w:r>
      <w:r w:rsidR="00833D67" w:rsidRPr="0094255C">
        <w:rPr>
          <w:rFonts w:ascii="Arial" w:hAnsi="Arial" w:cs="Arial"/>
        </w:rPr>
        <w:t xml:space="preserve"> </w:t>
      </w:r>
      <w:r w:rsidR="00795C82" w:rsidRPr="0094255C">
        <w:rPr>
          <w:rFonts w:ascii="Arial" w:hAnsi="Arial" w:cs="Arial"/>
        </w:rPr>
        <w:t>construction certificate</w:t>
      </w:r>
      <w:r w:rsidR="00502A5D" w:rsidRPr="0094255C">
        <w:rPr>
          <w:rFonts w:ascii="Arial" w:hAnsi="Arial" w:cs="Arial"/>
        </w:rPr>
        <w:t xml:space="preserve">. </w:t>
      </w:r>
    </w:p>
    <w:p w14:paraId="42F85031" w14:textId="77777777" w:rsidR="00BC3790" w:rsidRDefault="00BC3790" w:rsidP="00664280">
      <w:pPr>
        <w:spacing w:after="0" w:line="240" w:lineRule="auto"/>
        <w:ind w:left="709"/>
        <w:jc w:val="both"/>
        <w:rPr>
          <w:rFonts w:ascii="Arial" w:hAnsi="Arial" w:cs="Arial"/>
        </w:rPr>
      </w:pPr>
    </w:p>
    <w:p w14:paraId="0A93ED90" w14:textId="6321C43E" w:rsidR="00BC3790" w:rsidRPr="0094255C" w:rsidRDefault="00BC3790" w:rsidP="00664280">
      <w:pPr>
        <w:spacing w:after="0" w:line="240" w:lineRule="auto"/>
        <w:ind w:left="709"/>
        <w:jc w:val="both"/>
        <w:rPr>
          <w:rFonts w:ascii="Arial" w:hAnsi="Arial" w:cs="Arial"/>
        </w:rPr>
      </w:pPr>
      <w:r w:rsidRPr="0094255C">
        <w:rPr>
          <w:rFonts w:ascii="Arial" w:eastAsia="Calibri" w:hAnsi="Arial" w:cs="Arial"/>
          <w:bCs/>
          <w:i/>
        </w:rPr>
        <w:t>Note: Under Part 4A of the EP&amp;A Act, the Applicant is required to obtain construction and occupation certificates for the propped building works.</w:t>
      </w:r>
    </w:p>
    <w:p w14:paraId="620B5A36" w14:textId="77777777" w:rsidR="00295EB9" w:rsidRPr="0094255C" w:rsidRDefault="00295EB9" w:rsidP="00664280">
      <w:pPr>
        <w:pStyle w:val="ListParagraph"/>
        <w:spacing w:after="0" w:line="240" w:lineRule="auto"/>
        <w:rPr>
          <w:rFonts w:ascii="Arial" w:hAnsi="Arial" w:cs="Arial"/>
          <w:b/>
          <w:bCs/>
        </w:rPr>
      </w:pPr>
    </w:p>
    <w:p w14:paraId="16433CB8" w14:textId="16074EB1" w:rsidR="00AE720A" w:rsidRPr="0094255C" w:rsidRDefault="00AD1C0F" w:rsidP="00664280">
      <w:pPr>
        <w:tabs>
          <w:tab w:val="left" w:pos="709"/>
        </w:tabs>
        <w:spacing w:after="0" w:line="240" w:lineRule="auto"/>
        <w:ind w:left="709"/>
        <w:jc w:val="both"/>
        <w:rPr>
          <w:rFonts w:ascii="Arial" w:hAnsi="Arial" w:cs="Arial"/>
          <w:bCs/>
          <w:i/>
        </w:rPr>
      </w:pPr>
      <w:r w:rsidRPr="0094255C">
        <w:rPr>
          <w:rFonts w:ascii="Arial" w:hAnsi="Arial" w:cs="Arial"/>
          <w:b/>
          <w:bCs/>
          <w:u w:val="single"/>
        </w:rPr>
        <w:t>Reason</w:t>
      </w:r>
      <w:r w:rsidRPr="0094255C">
        <w:rPr>
          <w:rFonts w:ascii="Arial" w:hAnsi="Arial" w:cs="Arial"/>
          <w:bCs/>
        </w:rPr>
        <w:t>: To</w:t>
      </w:r>
      <w:r w:rsidR="00300C03" w:rsidRPr="0094255C">
        <w:rPr>
          <w:rFonts w:ascii="Arial" w:hAnsi="Arial" w:cs="Arial"/>
          <w:bCs/>
        </w:rPr>
        <w:t xml:space="preserve"> ensure the building work complies with the </w:t>
      </w:r>
      <w:r w:rsidR="00A30080" w:rsidRPr="0094255C">
        <w:rPr>
          <w:rFonts w:ascii="Arial" w:hAnsi="Arial" w:cs="Arial"/>
          <w:bCs/>
        </w:rPr>
        <w:t>National Construction Code</w:t>
      </w:r>
      <w:r w:rsidR="00300C03" w:rsidRPr="0094255C">
        <w:rPr>
          <w:rFonts w:ascii="Arial" w:hAnsi="Arial" w:cs="Arial"/>
          <w:bCs/>
        </w:rPr>
        <w:t xml:space="preserve">. </w:t>
      </w:r>
    </w:p>
    <w:p w14:paraId="475B57C7" w14:textId="5AE0A550" w:rsidR="00AE720A" w:rsidRPr="0094255C" w:rsidRDefault="00AE720A" w:rsidP="00664280">
      <w:pPr>
        <w:pStyle w:val="ListParagraph"/>
        <w:spacing w:after="0" w:line="240" w:lineRule="auto"/>
        <w:rPr>
          <w:rFonts w:ascii="Arial" w:hAnsi="Arial" w:cs="Arial"/>
          <w:b/>
          <w:bCs/>
          <w:i/>
        </w:rPr>
      </w:pPr>
    </w:p>
    <w:p w14:paraId="7732C4D4" w14:textId="71B5DFE4" w:rsidR="00D072DE" w:rsidRPr="0094255C" w:rsidRDefault="00D072DE" w:rsidP="00664280">
      <w:pPr>
        <w:pStyle w:val="ListParagraph"/>
        <w:spacing w:after="0" w:line="240" w:lineRule="auto"/>
        <w:rPr>
          <w:rFonts w:ascii="Arial" w:hAnsi="Arial" w:cs="Arial"/>
          <w:b/>
          <w:bCs/>
          <w:i/>
        </w:rPr>
      </w:pPr>
    </w:p>
    <w:p w14:paraId="3783D901" w14:textId="5DAF0DC5" w:rsidR="00D072DE" w:rsidRPr="0094255C" w:rsidRDefault="00D072DE" w:rsidP="00D072DE">
      <w:pPr>
        <w:spacing w:after="0" w:line="240" w:lineRule="auto"/>
        <w:ind w:left="851" w:hanging="1440"/>
        <w:jc w:val="both"/>
        <w:rPr>
          <w:rFonts w:ascii="Arial" w:eastAsia="Calibri" w:hAnsi="Arial" w:cs="Arial"/>
          <w:b/>
          <w:bCs/>
          <w:i/>
        </w:rPr>
      </w:pPr>
      <w:r w:rsidRPr="0094255C">
        <w:rPr>
          <w:rFonts w:ascii="Arial" w:eastAsia="Calibri" w:hAnsi="Arial" w:cs="Arial"/>
          <w:b/>
          <w:bCs/>
        </w:rPr>
        <w:tab/>
      </w:r>
      <w:r w:rsidRPr="0094255C">
        <w:rPr>
          <w:rFonts w:ascii="Arial" w:eastAsia="Calibri" w:hAnsi="Arial" w:cs="Arial"/>
          <w:b/>
          <w:bCs/>
          <w:i/>
        </w:rPr>
        <w:t xml:space="preserve"> </w:t>
      </w:r>
    </w:p>
    <w:p w14:paraId="54D19F0B" w14:textId="77777777" w:rsidR="00D072DE" w:rsidRPr="0094255C" w:rsidRDefault="00D072DE" w:rsidP="00664280">
      <w:pPr>
        <w:pStyle w:val="ListParagraph"/>
        <w:spacing w:after="0" w:line="240" w:lineRule="auto"/>
        <w:rPr>
          <w:rFonts w:ascii="Arial" w:hAnsi="Arial" w:cs="Arial"/>
          <w:b/>
          <w:bCs/>
          <w:i/>
        </w:rPr>
      </w:pPr>
    </w:p>
    <w:p w14:paraId="278DFD21" w14:textId="1C263A5A" w:rsidR="00900CF9" w:rsidRPr="0094255C" w:rsidRDefault="00CC2263" w:rsidP="006534C7">
      <w:pPr>
        <w:spacing w:before="120" w:after="0" w:line="240" w:lineRule="auto"/>
        <w:rPr>
          <w:rFonts w:ascii="Arial" w:hAnsi="Arial" w:cs="Arial"/>
          <w:b/>
          <w:bCs/>
          <w:lang w:val="en-US"/>
        </w:rPr>
      </w:pPr>
      <w:r w:rsidRPr="0094255C">
        <w:rPr>
          <w:rFonts w:ascii="Arial" w:hAnsi="Arial" w:cs="Arial"/>
          <w:b/>
          <w:bCs/>
          <w:lang w:val="en-US"/>
        </w:rPr>
        <w:lastRenderedPageBreak/>
        <w:t>A</w:t>
      </w:r>
      <w:r w:rsidR="00B71173">
        <w:rPr>
          <w:rFonts w:ascii="Arial" w:hAnsi="Arial" w:cs="Arial"/>
          <w:b/>
          <w:bCs/>
          <w:lang w:val="en-US"/>
        </w:rPr>
        <w:t>4</w:t>
      </w:r>
      <w:r w:rsidR="00B71173">
        <w:rPr>
          <w:rFonts w:ascii="Arial" w:hAnsi="Arial" w:cs="Arial"/>
          <w:b/>
          <w:bCs/>
          <w:lang w:val="en-US"/>
        </w:rPr>
        <w:tab/>
      </w:r>
      <w:r w:rsidR="00B97525" w:rsidRPr="0094255C">
        <w:rPr>
          <w:rFonts w:ascii="Arial" w:hAnsi="Arial" w:cs="Arial"/>
          <w:b/>
          <w:bCs/>
          <w:lang w:val="en-US"/>
        </w:rPr>
        <w:t>L</w:t>
      </w:r>
      <w:r w:rsidR="00900CF9" w:rsidRPr="0094255C">
        <w:rPr>
          <w:rFonts w:ascii="Arial" w:hAnsi="Arial" w:cs="Arial"/>
          <w:b/>
          <w:bCs/>
          <w:lang w:val="en-US"/>
        </w:rPr>
        <w:t>apsing of consent</w:t>
      </w:r>
    </w:p>
    <w:p w14:paraId="0D349BE1" w14:textId="77777777" w:rsidR="00900CF9" w:rsidRPr="0094255C" w:rsidRDefault="00900CF9" w:rsidP="00664280">
      <w:pPr>
        <w:spacing w:after="0" w:line="240" w:lineRule="auto"/>
        <w:rPr>
          <w:rFonts w:ascii="Arial" w:hAnsi="Arial" w:cs="Arial"/>
          <w:b/>
          <w:bCs/>
          <w:lang w:val="en-US"/>
        </w:rPr>
      </w:pPr>
    </w:p>
    <w:p w14:paraId="21C020FF" w14:textId="1423C5B5" w:rsidR="00F84F0C" w:rsidRPr="0094255C" w:rsidRDefault="006828BF" w:rsidP="00664280">
      <w:pPr>
        <w:tabs>
          <w:tab w:val="left" w:pos="851"/>
        </w:tabs>
        <w:spacing w:after="0" w:line="240" w:lineRule="auto"/>
        <w:ind w:left="709"/>
        <w:jc w:val="both"/>
        <w:rPr>
          <w:rFonts w:ascii="Arial" w:hAnsi="Arial" w:cs="Arial"/>
        </w:rPr>
      </w:pPr>
      <w:r w:rsidRPr="0094255C">
        <w:rPr>
          <w:rFonts w:ascii="Arial" w:hAnsi="Arial" w:cs="Arial"/>
        </w:rPr>
        <w:t>T</w:t>
      </w:r>
      <w:r w:rsidR="00900CF9" w:rsidRPr="0094255C">
        <w:rPr>
          <w:rFonts w:ascii="Arial" w:hAnsi="Arial" w:cs="Arial"/>
        </w:rPr>
        <w:t>his consent is limited to a period of 5 years from the date of the Notice of Determination</w:t>
      </w:r>
      <w:r w:rsidRPr="0094255C">
        <w:rPr>
          <w:rFonts w:ascii="Arial" w:hAnsi="Arial" w:cs="Arial"/>
        </w:rPr>
        <w:t xml:space="preserve"> unless the works associated with the development have physically commenced. </w:t>
      </w:r>
    </w:p>
    <w:p w14:paraId="4599AB9E" w14:textId="50636583" w:rsidR="00F84F0C" w:rsidRPr="0094255C" w:rsidRDefault="00F84F0C" w:rsidP="00664280">
      <w:pPr>
        <w:spacing w:after="0" w:line="240" w:lineRule="auto"/>
        <w:rPr>
          <w:rFonts w:ascii="Arial" w:hAnsi="Arial" w:cs="Arial"/>
          <w:b/>
          <w:bCs/>
        </w:rPr>
      </w:pPr>
    </w:p>
    <w:p w14:paraId="50BF8355" w14:textId="77777777" w:rsidR="00E52D8B" w:rsidRPr="0094255C" w:rsidRDefault="00925956" w:rsidP="00664280">
      <w:pPr>
        <w:spacing w:after="0" w:line="240" w:lineRule="auto"/>
        <w:ind w:left="709"/>
        <w:rPr>
          <w:rFonts w:ascii="Arial" w:hAnsi="Arial" w:cs="Arial"/>
          <w:bCs/>
          <w:i/>
        </w:rPr>
      </w:pPr>
      <w:r w:rsidRPr="0094255C">
        <w:rPr>
          <w:rFonts w:ascii="Arial" w:hAnsi="Arial" w:cs="Arial"/>
          <w:b/>
          <w:bCs/>
          <w:u w:val="single"/>
        </w:rPr>
        <w:t>Reason</w:t>
      </w:r>
      <w:r w:rsidRPr="0094255C">
        <w:rPr>
          <w:rFonts w:ascii="Arial" w:hAnsi="Arial" w:cs="Arial"/>
          <w:bCs/>
        </w:rPr>
        <w:t xml:space="preserve">: </w:t>
      </w:r>
      <w:r w:rsidR="00154835" w:rsidRPr="0094255C">
        <w:rPr>
          <w:rFonts w:ascii="Arial" w:hAnsi="Arial" w:cs="Arial"/>
          <w:bCs/>
        </w:rPr>
        <w:t xml:space="preserve">To ensure compliance with Section 4.53 of the </w:t>
      </w:r>
      <w:r w:rsidR="00154835" w:rsidRPr="0094255C">
        <w:rPr>
          <w:rFonts w:ascii="Arial" w:hAnsi="Arial" w:cs="Arial"/>
          <w:bCs/>
          <w:i/>
        </w:rPr>
        <w:t>Environmental Planning and Assessment Act 1979</w:t>
      </w:r>
    </w:p>
    <w:p w14:paraId="4BE927AA" w14:textId="77777777" w:rsidR="005427BA" w:rsidRPr="0094255C" w:rsidRDefault="005427BA" w:rsidP="00664280">
      <w:pPr>
        <w:spacing w:after="0" w:line="240" w:lineRule="auto"/>
        <w:rPr>
          <w:rFonts w:ascii="Arial" w:hAnsi="Arial" w:cs="Arial"/>
          <w:b/>
          <w:bCs/>
        </w:rPr>
      </w:pPr>
    </w:p>
    <w:p w14:paraId="2D00CEB6" w14:textId="74382DDB" w:rsidR="006E5B1D" w:rsidRPr="0094255C" w:rsidRDefault="00CC2263" w:rsidP="006534C7">
      <w:pPr>
        <w:spacing w:before="120" w:after="0" w:line="240" w:lineRule="auto"/>
        <w:ind w:left="709" w:hanging="709"/>
        <w:rPr>
          <w:rFonts w:ascii="Arial" w:hAnsi="Arial" w:cs="Arial"/>
          <w:b/>
          <w:bCs/>
          <w:lang w:val="en-US"/>
        </w:rPr>
      </w:pPr>
      <w:r w:rsidRPr="0094255C">
        <w:rPr>
          <w:rFonts w:ascii="Arial" w:hAnsi="Arial" w:cs="Arial"/>
          <w:b/>
          <w:bCs/>
          <w:lang w:val="en-US"/>
        </w:rPr>
        <w:t>A</w:t>
      </w:r>
      <w:r w:rsidR="00B71173">
        <w:rPr>
          <w:rFonts w:ascii="Arial" w:hAnsi="Arial" w:cs="Arial"/>
          <w:b/>
          <w:bCs/>
          <w:lang w:val="en-US"/>
        </w:rPr>
        <w:t>5</w:t>
      </w:r>
      <w:r w:rsidR="005427BA" w:rsidRPr="0094255C">
        <w:rPr>
          <w:rFonts w:ascii="Arial" w:hAnsi="Arial" w:cs="Arial"/>
          <w:b/>
          <w:bCs/>
          <w:lang w:val="en-US"/>
        </w:rPr>
        <w:tab/>
      </w:r>
      <w:r w:rsidR="006E5B1D" w:rsidRPr="0094255C">
        <w:rPr>
          <w:rFonts w:ascii="Arial" w:hAnsi="Arial" w:cs="Arial"/>
          <w:b/>
          <w:bCs/>
          <w:lang w:val="en-US"/>
        </w:rPr>
        <w:t xml:space="preserve">Decommissioning </w:t>
      </w:r>
    </w:p>
    <w:p w14:paraId="5A5EE136" w14:textId="77777777" w:rsidR="001419F8" w:rsidRPr="0094255C" w:rsidRDefault="001419F8" w:rsidP="001419F8">
      <w:pPr>
        <w:spacing w:after="0" w:line="240" w:lineRule="auto"/>
        <w:ind w:left="709" w:hanging="709"/>
        <w:jc w:val="both"/>
        <w:rPr>
          <w:rFonts w:ascii="Arial" w:hAnsi="Arial" w:cs="Arial"/>
          <w:b/>
          <w:bCs/>
          <w:lang w:val="en-US"/>
        </w:rPr>
      </w:pPr>
    </w:p>
    <w:p w14:paraId="69415657" w14:textId="200CDB20" w:rsidR="00A30080" w:rsidRPr="0094255C" w:rsidRDefault="006E5B1D" w:rsidP="00A30080">
      <w:pPr>
        <w:spacing w:after="0" w:line="240" w:lineRule="auto"/>
        <w:ind w:left="709"/>
        <w:jc w:val="both"/>
        <w:rPr>
          <w:rFonts w:ascii="Arial" w:hAnsi="Arial" w:cs="Arial"/>
          <w:lang w:val="en-US"/>
        </w:rPr>
      </w:pPr>
      <w:r w:rsidRPr="0094255C">
        <w:rPr>
          <w:rFonts w:ascii="Arial" w:hAnsi="Arial" w:cs="Arial"/>
          <w:lang w:val="en-US"/>
        </w:rPr>
        <w:t xml:space="preserve">The land must be returned to </w:t>
      </w:r>
      <w:r w:rsidR="001419F8" w:rsidRPr="0094255C">
        <w:rPr>
          <w:rFonts w:ascii="Arial" w:hAnsi="Arial" w:cs="Arial"/>
          <w:lang w:val="en-US"/>
        </w:rPr>
        <w:t xml:space="preserve">its </w:t>
      </w:r>
      <w:r w:rsidRPr="0094255C">
        <w:rPr>
          <w:rFonts w:ascii="Arial" w:hAnsi="Arial" w:cs="Arial"/>
          <w:lang w:val="en-US"/>
        </w:rPr>
        <w:t xml:space="preserve">pre-existing </w:t>
      </w:r>
      <w:r w:rsidR="001419F8" w:rsidRPr="0094255C">
        <w:rPr>
          <w:rFonts w:ascii="Arial" w:hAnsi="Arial" w:cs="Arial"/>
          <w:lang w:val="en-US"/>
        </w:rPr>
        <w:t>condition (prior to use as a solar farm) and all solar farm infrastructure removed once the</w:t>
      </w:r>
      <w:r w:rsidRPr="0094255C">
        <w:rPr>
          <w:rFonts w:ascii="Arial" w:hAnsi="Arial" w:cs="Arial"/>
          <w:lang w:val="en-US"/>
        </w:rPr>
        <w:t xml:space="preserve"> project is decommissioned.</w:t>
      </w:r>
      <w:r w:rsidR="001419F8" w:rsidRPr="0094255C">
        <w:rPr>
          <w:rFonts w:ascii="Arial" w:hAnsi="Arial" w:cs="Arial"/>
          <w:lang w:val="en-US"/>
        </w:rPr>
        <w:t xml:space="preserve"> </w:t>
      </w:r>
      <w:r w:rsidR="00156DC5" w:rsidRPr="0094255C">
        <w:rPr>
          <w:rFonts w:ascii="Arial" w:hAnsi="Arial" w:cs="Arial"/>
          <w:lang w:val="en-US"/>
        </w:rPr>
        <w:t xml:space="preserve">This does not include trees planted. </w:t>
      </w:r>
      <w:r w:rsidR="001419F8" w:rsidRPr="0094255C">
        <w:rPr>
          <w:rFonts w:ascii="Arial" w:hAnsi="Arial" w:cs="Arial"/>
          <w:lang w:val="en-US"/>
        </w:rPr>
        <w:t>The l</w:t>
      </w:r>
      <w:r w:rsidRPr="0094255C">
        <w:rPr>
          <w:rFonts w:ascii="Arial" w:hAnsi="Arial" w:cs="Arial"/>
          <w:lang w:val="en-US"/>
        </w:rPr>
        <w:t xml:space="preserve">and must be rehabilitated and restored, including the pre-existing land and soil capability class if previously used for agricultural purposes. </w:t>
      </w:r>
      <w:r w:rsidR="001419F8" w:rsidRPr="0094255C">
        <w:rPr>
          <w:rFonts w:ascii="Arial" w:hAnsi="Arial" w:cs="Arial"/>
          <w:lang w:val="en-US"/>
        </w:rPr>
        <w:t>The s</w:t>
      </w:r>
      <w:r w:rsidRPr="0094255C">
        <w:rPr>
          <w:rFonts w:ascii="Arial" w:hAnsi="Arial" w:cs="Arial"/>
          <w:lang w:val="en-US"/>
        </w:rPr>
        <w:t>olar energy project owner or operator sh</w:t>
      </w:r>
      <w:r w:rsidR="001419F8" w:rsidRPr="0094255C">
        <w:rPr>
          <w:rFonts w:ascii="Arial" w:hAnsi="Arial" w:cs="Arial"/>
          <w:lang w:val="en-US"/>
        </w:rPr>
        <w:t>all</w:t>
      </w:r>
      <w:r w:rsidRPr="0094255C">
        <w:rPr>
          <w:rFonts w:ascii="Arial" w:hAnsi="Arial" w:cs="Arial"/>
          <w:lang w:val="en-US"/>
        </w:rPr>
        <w:t xml:space="preserve"> be responsible for decommissioning and rehabilitation unless there is an agreement with the ‘host landowner’ that that clearly outlines alternate responsibilities.</w:t>
      </w:r>
    </w:p>
    <w:p w14:paraId="3B5D2D45" w14:textId="0957E9FC" w:rsidR="001419F8" w:rsidRPr="0094255C" w:rsidRDefault="001419F8" w:rsidP="001419F8">
      <w:pPr>
        <w:spacing w:after="0" w:line="240" w:lineRule="auto"/>
        <w:ind w:left="709" w:hanging="709"/>
        <w:jc w:val="both"/>
        <w:rPr>
          <w:rFonts w:ascii="Arial" w:hAnsi="Arial" w:cs="Arial"/>
          <w:lang w:val="en-US"/>
        </w:rPr>
      </w:pPr>
    </w:p>
    <w:p w14:paraId="0CB82970" w14:textId="3BCA5904" w:rsidR="004459B7" w:rsidRPr="0094255C" w:rsidRDefault="004459B7" w:rsidP="004459B7">
      <w:pPr>
        <w:spacing w:after="0" w:line="240" w:lineRule="auto"/>
        <w:ind w:left="709"/>
        <w:jc w:val="both"/>
        <w:rPr>
          <w:rFonts w:ascii="Arial" w:hAnsi="Arial" w:cs="Arial"/>
          <w:lang w:val="en-US"/>
        </w:rPr>
      </w:pPr>
      <w:r w:rsidRPr="0094255C">
        <w:rPr>
          <w:rFonts w:ascii="Arial" w:hAnsi="Arial" w:cs="Arial"/>
          <w:b/>
          <w:u w:val="single"/>
          <w:lang w:val="en-US"/>
        </w:rPr>
        <w:t>Reason</w:t>
      </w:r>
      <w:r w:rsidRPr="0094255C">
        <w:rPr>
          <w:rFonts w:ascii="Arial" w:hAnsi="Arial" w:cs="Arial"/>
          <w:b/>
          <w:lang w:val="en-US"/>
        </w:rPr>
        <w:t>:</w:t>
      </w:r>
      <w:r w:rsidRPr="0094255C">
        <w:rPr>
          <w:rFonts w:ascii="Arial" w:hAnsi="Arial" w:cs="Arial"/>
          <w:lang w:val="en-US"/>
        </w:rPr>
        <w:t xml:space="preserve"> To ensure that plant is removed to avoid potentially hazardous chemical spills from the Bess systems</w:t>
      </w:r>
      <w:r w:rsidR="00750646" w:rsidRPr="0094255C">
        <w:rPr>
          <w:rFonts w:ascii="Arial" w:hAnsi="Arial" w:cs="Arial"/>
          <w:lang w:val="en-US"/>
        </w:rPr>
        <w:t xml:space="preserve">, and the </w:t>
      </w:r>
      <w:r w:rsidRPr="0094255C">
        <w:rPr>
          <w:rFonts w:ascii="Arial" w:hAnsi="Arial" w:cs="Arial"/>
          <w:lang w:val="en-US"/>
        </w:rPr>
        <w:t>land is rehabilitated.</w:t>
      </w:r>
    </w:p>
    <w:p w14:paraId="60C90603" w14:textId="77777777" w:rsidR="004459B7" w:rsidRPr="0094255C" w:rsidRDefault="004459B7" w:rsidP="001419F8">
      <w:pPr>
        <w:spacing w:after="0" w:line="240" w:lineRule="auto"/>
        <w:ind w:left="709" w:hanging="709"/>
        <w:jc w:val="both"/>
        <w:rPr>
          <w:rFonts w:ascii="Arial" w:hAnsi="Arial" w:cs="Arial"/>
          <w:lang w:val="en-US"/>
        </w:rPr>
      </w:pPr>
    </w:p>
    <w:p w14:paraId="565D02EC" w14:textId="1024466D" w:rsidR="00AE720A" w:rsidRPr="0094255C" w:rsidRDefault="006E5B1D" w:rsidP="001419F8">
      <w:pPr>
        <w:spacing w:after="0" w:line="240" w:lineRule="auto"/>
        <w:ind w:left="709" w:hanging="709"/>
        <w:rPr>
          <w:rFonts w:ascii="Arial" w:hAnsi="Arial" w:cs="Arial"/>
          <w:b/>
          <w:bCs/>
          <w:lang w:val="en-US"/>
        </w:rPr>
      </w:pPr>
      <w:r w:rsidRPr="0094255C">
        <w:rPr>
          <w:rFonts w:ascii="Arial" w:hAnsi="Arial" w:cs="Arial"/>
          <w:b/>
          <w:bCs/>
          <w:lang w:val="en-US"/>
        </w:rPr>
        <w:t>A</w:t>
      </w:r>
      <w:r w:rsidR="00B71173">
        <w:rPr>
          <w:rFonts w:ascii="Arial" w:hAnsi="Arial" w:cs="Arial"/>
          <w:b/>
          <w:bCs/>
          <w:lang w:val="en-US"/>
        </w:rPr>
        <w:t>6</w:t>
      </w:r>
      <w:r w:rsidRPr="0094255C">
        <w:rPr>
          <w:rFonts w:ascii="Arial" w:hAnsi="Arial" w:cs="Arial"/>
          <w:b/>
          <w:bCs/>
          <w:lang w:val="en-US"/>
        </w:rPr>
        <w:tab/>
      </w:r>
      <w:r w:rsidR="00E82D64" w:rsidRPr="0094255C">
        <w:rPr>
          <w:rFonts w:ascii="Arial" w:hAnsi="Arial" w:cs="Arial"/>
          <w:b/>
          <w:bCs/>
          <w:lang w:val="en-US"/>
        </w:rPr>
        <w:t xml:space="preserve">Requirements of Government </w:t>
      </w:r>
      <w:r w:rsidR="00C953D0" w:rsidRPr="0094255C">
        <w:rPr>
          <w:rFonts w:ascii="Arial" w:hAnsi="Arial" w:cs="Arial"/>
          <w:b/>
          <w:bCs/>
          <w:lang w:val="en-US"/>
        </w:rPr>
        <w:t>Agencies</w:t>
      </w:r>
      <w:r w:rsidR="00072132" w:rsidRPr="0094255C">
        <w:rPr>
          <w:rFonts w:ascii="Arial" w:hAnsi="Arial" w:cs="Arial"/>
          <w:b/>
          <w:bCs/>
          <w:lang w:val="en-US"/>
        </w:rPr>
        <w:t xml:space="preserve"> </w:t>
      </w:r>
      <w:r w:rsidR="00072132" w:rsidRPr="0094255C">
        <w:rPr>
          <w:rFonts w:ascii="Arial" w:hAnsi="Arial" w:cs="Arial"/>
          <w:b/>
          <w:bCs/>
          <w:color w:val="00B050"/>
          <w:lang w:val="en-US"/>
        </w:rPr>
        <w:t>(</w:t>
      </w:r>
      <w:r w:rsidR="00FA742C" w:rsidRPr="0094255C">
        <w:rPr>
          <w:rFonts w:ascii="Arial" w:hAnsi="Arial" w:cs="Arial"/>
          <w:b/>
          <w:bCs/>
          <w:color w:val="00B050"/>
          <w:lang w:val="en-US"/>
        </w:rPr>
        <w:t>G</w:t>
      </w:r>
      <w:r w:rsidR="00072132" w:rsidRPr="0094255C">
        <w:rPr>
          <w:rFonts w:ascii="Arial" w:hAnsi="Arial" w:cs="Arial"/>
          <w:b/>
          <w:bCs/>
          <w:color w:val="00B050"/>
          <w:lang w:val="en-US"/>
        </w:rPr>
        <w:t xml:space="preserve">eneral </w:t>
      </w:r>
      <w:r w:rsidR="00FA742C" w:rsidRPr="0094255C">
        <w:rPr>
          <w:rFonts w:ascii="Arial" w:hAnsi="Arial" w:cs="Arial"/>
          <w:b/>
          <w:bCs/>
          <w:color w:val="00B050"/>
          <w:lang w:val="en-US"/>
        </w:rPr>
        <w:t>T</w:t>
      </w:r>
      <w:r w:rsidR="00072132" w:rsidRPr="0094255C">
        <w:rPr>
          <w:rFonts w:ascii="Arial" w:hAnsi="Arial" w:cs="Arial"/>
          <w:b/>
          <w:bCs/>
          <w:color w:val="00B050"/>
          <w:lang w:val="en-US"/>
        </w:rPr>
        <w:t xml:space="preserve">erms of </w:t>
      </w:r>
      <w:r w:rsidR="00FA742C" w:rsidRPr="0094255C">
        <w:rPr>
          <w:rFonts w:ascii="Arial" w:hAnsi="Arial" w:cs="Arial"/>
          <w:b/>
          <w:bCs/>
          <w:color w:val="00B050"/>
          <w:lang w:val="en-US"/>
        </w:rPr>
        <w:t>A</w:t>
      </w:r>
      <w:r w:rsidR="00072132" w:rsidRPr="0094255C">
        <w:rPr>
          <w:rFonts w:ascii="Arial" w:hAnsi="Arial" w:cs="Arial"/>
          <w:b/>
          <w:bCs/>
          <w:color w:val="00B050"/>
          <w:lang w:val="en-US"/>
        </w:rPr>
        <w:t>pproval)</w:t>
      </w:r>
    </w:p>
    <w:p w14:paraId="1A8DEEDF" w14:textId="77777777" w:rsidR="00AE720A" w:rsidRPr="0094255C" w:rsidRDefault="00AE720A" w:rsidP="00664280">
      <w:pPr>
        <w:spacing w:after="0" w:line="240" w:lineRule="auto"/>
        <w:rPr>
          <w:rFonts w:ascii="Arial" w:hAnsi="Arial" w:cs="Arial"/>
          <w:b/>
          <w:bCs/>
        </w:rPr>
      </w:pPr>
    </w:p>
    <w:p w14:paraId="16C70427" w14:textId="235459DF" w:rsidR="00AE720A" w:rsidRPr="0094255C" w:rsidRDefault="00AE720A" w:rsidP="00664280">
      <w:pPr>
        <w:tabs>
          <w:tab w:val="left" w:pos="709"/>
        </w:tabs>
        <w:spacing w:after="0" w:line="240" w:lineRule="auto"/>
        <w:ind w:left="709"/>
        <w:rPr>
          <w:rFonts w:ascii="Arial" w:hAnsi="Arial" w:cs="Arial"/>
        </w:rPr>
      </w:pPr>
      <w:r w:rsidRPr="0094255C">
        <w:rPr>
          <w:rFonts w:ascii="Arial" w:hAnsi="Arial" w:cs="Arial"/>
        </w:rPr>
        <w:t>The following conditions</w:t>
      </w:r>
      <w:r w:rsidR="00F94E72">
        <w:rPr>
          <w:rFonts w:ascii="Arial" w:hAnsi="Arial" w:cs="Arial"/>
        </w:rPr>
        <w:t xml:space="preserve"> and comments </w:t>
      </w:r>
      <w:r w:rsidRPr="0094255C">
        <w:rPr>
          <w:rFonts w:ascii="Arial" w:hAnsi="Arial" w:cs="Arial"/>
        </w:rPr>
        <w:t xml:space="preserve"> have been imposed by </w:t>
      </w:r>
      <w:r w:rsidR="00256117" w:rsidRPr="0094255C">
        <w:rPr>
          <w:rFonts w:ascii="Arial" w:hAnsi="Arial" w:cs="Arial"/>
        </w:rPr>
        <w:t>government agencies</w:t>
      </w:r>
      <w:r w:rsidRPr="0094255C">
        <w:rPr>
          <w:rFonts w:ascii="Arial" w:hAnsi="Arial" w:cs="Arial"/>
        </w:rPr>
        <w:t>:</w:t>
      </w:r>
    </w:p>
    <w:p w14:paraId="2ACED121" w14:textId="77777777" w:rsidR="00AE720A" w:rsidRPr="0094255C" w:rsidRDefault="00AE720A" w:rsidP="00664280">
      <w:pPr>
        <w:widowControl w:val="0"/>
        <w:spacing w:after="0" w:line="240" w:lineRule="auto"/>
        <w:rPr>
          <w:rFonts w:ascii="Arial" w:hAnsi="Arial" w:cs="Arial"/>
          <w:b/>
          <w:bCs/>
        </w:rPr>
      </w:pPr>
    </w:p>
    <w:p w14:paraId="1164E854" w14:textId="6CE384BA" w:rsidR="00AE720A" w:rsidRPr="0094255C" w:rsidRDefault="00DF0AD8" w:rsidP="004F6782">
      <w:pPr>
        <w:pStyle w:val="ListParagraph"/>
        <w:widowControl w:val="0"/>
        <w:numPr>
          <w:ilvl w:val="0"/>
          <w:numId w:val="4"/>
        </w:numPr>
        <w:spacing w:after="0" w:line="240" w:lineRule="auto"/>
        <w:ind w:hanging="11"/>
        <w:rPr>
          <w:rFonts w:ascii="Arial" w:hAnsi="Arial" w:cs="Arial"/>
          <w:b/>
          <w:bCs/>
        </w:rPr>
      </w:pPr>
      <w:r w:rsidRPr="0094255C">
        <w:rPr>
          <w:rFonts w:ascii="Arial" w:hAnsi="Arial" w:cs="Arial"/>
          <w:b/>
          <w:bCs/>
        </w:rPr>
        <w:t>Essential Energy</w:t>
      </w:r>
    </w:p>
    <w:p w14:paraId="6F67BB91" w14:textId="75A44C43" w:rsidR="00446684" w:rsidRPr="0094255C" w:rsidRDefault="00446684" w:rsidP="00446684">
      <w:pPr>
        <w:widowControl w:val="0"/>
        <w:spacing w:after="0" w:line="240" w:lineRule="auto"/>
        <w:rPr>
          <w:rFonts w:ascii="Arial" w:hAnsi="Arial" w:cs="Arial"/>
          <w:bCs/>
          <w:color w:val="FF0000"/>
        </w:rPr>
      </w:pPr>
    </w:p>
    <w:p w14:paraId="3B0E92C3" w14:textId="109B73A4" w:rsidR="00446684" w:rsidRPr="0094255C" w:rsidRDefault="00446684" w:rsidP="00446684">
      <w:pPr>
        <w:widowControl w:val="0"/>
        <w:spacing w:after="0" w:line="240" w:lineRule="auto"/>
        <w:ind w:left="720"/>
        <w:rPr>
          <w:rFonts w:ascii="Arial" w:hAnsi="Arial" w:cs="Arial"/>
          <w:bCs/>
        </w:rPr>
      </w:pPr>
      <w:r w:rsidRPr="0094255C">
        <w:rPr>
          <w:rFonts w:ascii="Arial" w:hAnsi="Arial" w:cs="Arial"/>
          <w:bCs/>
        </w:rPr>
        <w:t xml:space="preserve">The applicant is to ensure that:- </w:t>
      </w:r>
    </w:p>
    <w:p w14:paraId="45649BBF" w14:textId="3FB7C8AD" w:rsidR="00446684" w:rsidRPr="0094255C" w:rsidRDefault="00446684" w:rsidP="00446684">
      <w:pPr>
        <w:widowControl w:val="0"/>
        <w:spacing w:after="0" w:line="240" w:lineRule="auto"/>
        <w:rPr>
          <w:rFonts w:ascii="Arial" w:hAnsi="Arial" w:cs="Arial"/>
          <w:bCs/>
        </w:rPr>
      </w:pPr>
    </w:p>
    <w:p w14:paraId="6E7C0BAF" w14:textId="47BE1C47" w:rsidR="00F94E72" w:rsidRPr="00F94E72" w:rsidRDefault="00F94E72" w:rsidP="00F94E72">
      <w:pPr>
        <w:pStyle w:val="ListParagraph"/>
        <w:widowControl w:val="0"/>
        <w:numPr>
          <w:ilvl w:val="0"/>
          <w:numId w:val="30"/>
        </w:numPr>
        <w:spacing w:after="0" w:line="240" w:lineRule="auto"/>
        <w:jc w:val="both"/>
        <w:rPr>
          <w:rFonts w:ascii="Arial" w:hAnsi="Arial" w:cs="Arial"/>
          <w:bCs/>
          <w:lang w:val="x-none"/>
        </w:rPr>
      </w:pPr>
      <w:r w:rsidRPr="00F94E72">
        <w:rPr>
          <w:rFonts w:ascii="Arial" w:hAnsi="Arial" w:cs="Arial"/>
          <w:bCs/>
          <w:lang w:val="x-none"/>
        </w:rPr>
        <w:t>If the proposed development changes, there may be potential safety risks and it is recommended that Essential Energy is consulted for further comment.</w:t>
      </w:r>
    </w:p>
    <w:p w14:paraId="4F2B35DC" w14:textId="77777777" w:rsidR="00F94E72" w:rsidRPr="00F94E72" w:rsidRDefault="00F94E72" w:rsidP="00F94E72">
      <w:pPr>
        <w:pStyle w:val="ListParagraph"/>
        <w:widowControl w:val="0"/>
        <w:spacing w:after="0" w:line="240" w:lineRule="auto"/>
        <w:ind w:left="1440"/>
        <w:jc w:val="both"/>
        <w:rPr>
          <w:rFonts w:ascii="Arial" w:hAnsi="Arial" w:cs="Arial"/>
          <w:bCs/>
          <w:lang w:val="x-none"/>
        </w:rPr>
      </w:pPr>
    </w:p>
    <w:p w14:paraId="28C44E71" w14:textId="77777777" w:rsidR="00F94E72" w:rsidRDefault="00F94E72" w:rsidP="00F94E72">
      <w:pPr>
        <w:pStyle w:val="ListParagraph"/>
        <w:widowControl w:val="0"/>
        <w:numPr>
          <w:ilvl w:val="0"/>
          <w:numId w:val="30"/>
        </w:numPr>
        <w:spacing w:after="0" w:line="240" w:lineRule="auto"/>
        <w:jc w:val="both"/>
        <w:rPr>
          <w:rFonts w:ascii="Arial" w:hAnsi="Arial" w:cs="Arial"/>
          <w:bCs/>
          <w:lang w:val="x-none"/>
        </w:rPr>
      </w:pPr>
      <w:r w:rsidRPr="00F94E72">
        <w:rPr>
          <w:rFonts w:ascii="Arial" w:hAnsi="Arial" w:cs="Arial"/>
          <w:bCs/>
          <w:lang w:val="x-none"/>
        </w:rPr>
        <w:t>Any existing encumbrances in favour of Essential Energy (or its predecessors) noted on the title of the above property should be complied with.</w:t>
      </w:r>
    </w:p>
    <w:p w14:paraId="0E021826" w14:textId="77777777" w:rsidR="00F94E72" w:rsidRPr="00F94E72" w:rsidRDefault="00F94E72" w:rsidP="00F94E72">
      <w:pPr>
        <w:pStyle w:val="ListParagraph"/>
        <w:jc w:val="both"/>
        <w:rPr>
          <w:rFonts w:ascii="Arial" w:hAnsi="Arial" w:cs="Arial"/>
          <w:bCs/>
          <w:lang w:val="x-none"/>
        </w:rPr>
      </w:pPr>
    </w:p>
    <w:p w14:paraId="3BFC04E9" w14:textId="77777777" w:rsidR="00F94E72" w:rsidRDefault="00F94E72" w:rsidP="00F94E72">
      <w:pPr>
        <w:pStyle w:val="ListParagraph"/>
        <w:widowControl w:val="0"/>
        <w:numPr>
          <w:ilvl w:val="0"/>
          <w:numId w:val="30"/>
        </w:numPr>
        <w:spacing w:after="0" w:line="240" w:lineRule="auto"/>
        <w:jc w:val="both"/>
        <w:rPr>
          <w:rFonts w:ascii="Arial" w:hAnsi="Arial" w:cs="Arial"/>
          <w:bCs/>
          <w:lang w:val="x-none"/>
        </w:rPr>
      </w:pPr>
      <w:r w:rsidRPr="00F94E72">
        <w:rPr>
          <w:rFonts w:ascii="Arial" w:hAnsi="Arial" w:cs="Arial"/>
          <w:bCs/>
          <w:lang w:val="x-none"/>
        </w:rPr>
        <w:t xml:space="preserve">In addition, Essential Energy’s records indicate there is electricity infrastructure located within close proximity of the property. Any activities within this location must be undertaken in accordance with the latest industry guideline currently known as ISSC 20 Guideline for the Management of Activities within Electricity Easements and Close to Infrastructure. Approval may be required from Essential Energy should activities within the property encroach on the electricity infrastructure. </w:t>
      </w:r>
    </w:p>
    <w:p w14:paraId="4E55388F" w14:textId="77777777" w:rsidR="00F94E72" w:rsidRPr="00F94E72" w:rsidRDefault="00F94E72" w:rsidP="00F94E72">
      <w:pPr>
        <w:pStyle w:val="ListParagraph"/>
        <w:jc w:val="both"/>
        <w:rPr>
          <w:rFonts w:ascii="Arial" w:hAnsi="Arial" w:cs="Arial"/>
          <w:bCs/>
          <w:lang w:val="x-none"/>
        </w:rPr>
      </w:pPr>
    </w:p>
    <w:p w14:paraId="06AC89C1" w14:textId="2512DE3F" w:rsidR="00F94E72" w:rsidRPr="00F94E72" w:rsidRDefault="00F94E72" w:rsidP="00F94E72">
      <w:pPr>
        <w:pStyle w:val="ListParagraph"/>
        <w:widowControl w:val="0"/>
        <w:numPr>
          <w:ilvl w:val="0"/>
          <w:numId w:val="30"/>
        </w:numPr>
        <w:spacing w:after="0" w:line="240" w:lineRule="auto"/>
        <w:jc w:val="both"/>
        <w:rPr>
          <w:rFonts w:ascii="Arial" w:hAnsi="Arial" w:cs="Arial"/>
          <w:bCs/>
          <w:lang w:val="x-none"/>
        </w:rPr>
      </w:pPr>
      <w:r w:rsidRPr="00F94E72">
        <w:rPr>
          <w:rFonts w:ascii="Arial" w:hAnsi="Arial" w:cs="Arial"/>
          <w:bCs/>
          <w:lang w:val="x-none"/>
        </w:rPr>
        <w:t>Prior to carrying out any works, a “Dial Before You Dig” enquiry should be undertaken in accordance with the requirements of Part 5E (Protection of Underground Electricity Power Lines) of the Electricity Supply</w:t>
      </w:r>
      <w:r>
        <w:rPr>
          <w:rFonts w:ascii="Arial" w:hAnsi="Arial" w:cs="Arial"/>
          <w:bCs/>
          <w:lang w:val="x-none"/>
        </w:rPr>
        <w:t xml:space="preserve"> </w:t>
      </w:r>
      <w:r w:rsidRPr="00F94E72">
        <w:rPr>
          <w:rFonts w:ascii="Arial" w:hAnsi="Arial" w:cs="Arial"/>
          <w:bCs/>
          <w:lang w:val="x-none"/>
        </w:rPr>
        <w:t>Act 1995 (NSW).</w:t>
      </w:r>
    </w:p>
    <w:p w14:paraId="59FEF0FB" w14:textId="77777777" w:rsidR="00F94E72" w:rsidRDefault="00F94E72" w:rsidP="00F94E72">
      <w:pPr>
        <w:widowControl w:val="0"/>
        <w:spacing w:after="0" w:line="240" w:lineRule="auto"/>
        <w:ind w:left="1080"/>
        <w:jc w:val="both"/>
        <w:rPr>
          <w:rFonts w:ascii="Arial" w:hAnsi="Arial" w:cs="Arial"/>
          <w:bCs/>
          <w:lang w:val="x-none"/>
        </w:rPr>
      </w:pPr>
    </w:p>
    <w:p w14:paraId="206F510F" w14:textId="5A6852C0" w:rsidR="00F94E72" w:rsidRPr="00F94E72" w:rsidRDefault="00F94E72" w:rsidP="00F94E72">
      <w:pPr>
        <w:pStyle w:val="ListParagraph"/>
        <w:widowControl w:val="0"/>
        <w:numPr>
          <w:ilvl w:val="0"/>
          <w:numId w:val="30"/>
        </w:numPr>
        <w:spacing w:after="0" w:line="240" w:lineRule="auto"/>
        <w:jc w:val="both"/>
        <w:rPr>
          <w:rFonts w:ascii="Arial" w:hAnsi="Arial" w:cs="Arial"/>
          <w:bCs/>
          <w:lang w:val="x-none"/>
        </w:rPr>
      </w:pPr>
      <w:r w:rsidRPr="00F94E72">
        <w:rPr>
          <w:rFonts w:ascii="Arial" w:hAnsi="Arial" w:cs="Arial"/>
          <w:bCs/>
          <w:lang w:val="x-none"/>
        </w:rPr>
        <w:t>Given there is electricity infrastructure in the area, it is the responsibility of the person/s completing any works around powerlines to understand their safety responsibilities. SafeWork NSW (www.safework.nsw.gov.au) has publications that provide guidance when working close to electricity</w:t>
      </w:r>
      <w:r>
        <w:rPr>
          <w:rFonts w:ascii="Arial" w:hAnsi="Arial" w:cs="Arial"/>
          <w:bCs/>
          <w:lang w:val="x-none"/>
        </w:rPr>
        <w:t xml:space="preserve"> </w:t>
      </w:r>
      <w:r w:rsidRPr="00F94E72">
        <w:rPr>
          <w:rFonts w:ascii="Arial" w:hAnsi="Arial" w:cs="Arial"/>
          <w:bCs/>
          <w:lang w:val="x-none"/>
        </w:rPr>
        <w:t>infrastructure. These include the Code of Practice – Work near Overhead Power Lines and Code of</w:t>
      </w:r>
    </w:p>
    <w:p w14:paraId="6985804B" w14:textId="77777777" w:rsidR="00F94E72" w:rsidRPr="00F94E72" w:rsidRDefault="00F94E72" w:rsidP="00F94E72">
      <w:pPr>
        <w:widowControl w:val="0"/>
        <w:spacing w:after="0" w:line="240" w:lineRule="auto"/>
        <w:ind w:left="1080"/>
        <w:jc w:val="both"/>
        <w:rPr>
          <w:rFonts w:ascii="Arial" w:hAnsi="Arial" w:cs="Arial"/>
          <w:bCs/>
          <w:lang w:val="x-none"/>
        </w:rPr>
      </w:pPr>
      <w:r w:rsidRPr="00F94E72">
        <w:rPr>
          <w:rFonts w:ascii="Arial" w:hAnsi="Arial" w:cs="Arial"/>
          <w:bCs/>
          <w:lang w:val="x-none"/>
        </w:rPr>
        <w:t>Practice – Work near Underground Assets.</w:t>
      </w:r>
    </w:p>
    <w:p w14:paraId="3D162408" w14:textId="77777777" w:rsidR="00345A30" w:rsidRPr="0094255C" w:rsidRDefault="00345A30" w:rsidP="00345A30">
      <w:pPr>
        <w:widowControl w:val="0"/>
        <w:spacing w:after="0" w:line="240" w:lineRule="auto"/>
        <w:ind w:left="1080"/>
        <w:rPr>
          <w:rFonts w:ascii="Arial" w:hAnsi="Arial" w:cs="Arial"/>
          <w:bCs/>
        </w:rPr>
      </w:pPr>
    </w:p>
    <w:p w14:paraId="6271F797" w14:textId="569EF498" w:rsidR="00446684" w:rsidRPr="0094255C" w:rsidRDefault="00345A30" w:rsidP="00345A30">
      <w:pPr>
        <w:widowControl w:val="0"/>
        <w:spacing w:after="0" w:line="240" w:lineRule="auto"/>
        <w:ind w:left="1080"/>
        <w:rPr>
          <w:rFonts w:ascii="Arial" w:hAnsi="Arial" w:cs="Arial"/>
          <w:bCs/>
        </w:rPr>
      </w:pPr>
      <w:r w:rsidRPr="0094255C">
        <w:rPr>
          <w:rFonts w:ascii="Arial" w:hAnsi="Arial" w:cs="Arial"/>
          <w:b/>
          <w:bCs/>
          <w:u w:val="single"/>
        </w:rPr>
        <w:t>Reason</w:t>
      </w:r>
      <w:r w:rsidRPr="0094255C">
        <w:rPr>
          <w:rFonts w:ascii="Arial" w:hAnsi="Arial" w:cs="Arial"/>
          <w:bCs/>
        </w:rPr>
        <w:t>: To maintain the safety of workers and others in and around the site, and, to protect electricity infrastructure.</w:t>
      </w:r>
    </w:p>
    <w:p w14:paraId="77832B37" w14:textId="77777777" w:rsidR="00446684" w:rsidRDefault="00446684" w:rsidP="00446684">
      <w:pPr>
        <w:widowControl w:val="0"/>
        <w:spacing w:after="0" w:line="240" w:lineRule="auto"/>
        <w:rPr>
          <w:rFonts w:ascii="Arial" w:hAnsi="Arial" w:cs="Arial"/>
          <w:bCs/>
          <w:color w:val="FF0000"/>
        </w:rPr>
      </w:pPr>
    </w:p>
    <w:p w14:paraId="3EDE6197" w14:textId="77777777" w:rsidR="00F94E72" w:rsidRPr="0094255C" w:rsidRDefault="00F94E72" w:rsidP="00446684">
      <w:pPr>
        <w:widowControl w:val="0"/>
        <w:spacing w:after="0" w:line="240" w:lineRule="auto"/>
        <w:rPr>
          <w:rFonts w:ascii="Arial" w:hAnsi="Arial" w:cs="Arial"/>
          <w:bCs/>
          <w:color w:val="FF0000"/>
        </w:rPr>
      </w:pPr>
    </w:p>
    <w:p w14:paraId="4C624D8D" w14:textId="2B1A50D3" w:rsidR="00AE720A" w:rsidRPr="0094255C" w:rsidRDefault="008B615C" w:rsidP="004F6782">
      <w:pPr>
        <w:pStyle w:val="ListParagraph"/>
        <w:widowControl w:val="0"/>
        <w:numPr>
          <w:ilvl w:val="0"/>
          <w:numId w:val="4"/>
        </w:numPr>
        <w:spacing w:after="0" w:line="240" w:lineRule="auto"/>
        <w:ind w:hanging="11"/>
        <w:rPr>
          <w:rFonts w:ascii="Arial" w:hAnsi="Arial" w:cs="Arial"/>
          <w:b/>
          <w:bCs/>
        </w:rPr>
      </w:pPr>
      <w:r w:rsidRPr="0094255C">
        <w:rPr>
          <w:rFonts w:ascii="Arial" w:hAnsi="Arial" w:cs="Arial"/>
          <w:b/>
          <w:bCs/>
        </w:rPr>
        <w:t>NSW Rural Fire Service</w:t>
      </w:r>
    </w:p>
    <w:p w14:paraId="2B9B6DD2" w14:textId="75848590" w:rsidR="00345A30" w:rsidRPr="0094255C" w:rsidRDefault="00345A30" w:rsidP="00345A30">
      <w:pPr>
        <w:widowControl w:val="0"/>
        <w:spacing w:after="0" w:line="240" w:lineRule="auto"/>
        <w:rPr>
          <w:rFonts w:ascii="Arial" w:hAnsi="Arial" w:cs="Arial"/>
          <w:bCs/>
          <w:color w:val="FF0000"/>
        </w:rPr>
      </w:pPr>
    </w:p>
    <w:p w14:paraId="0851B9BD" w14:textId="38BA62ED" w:rsidR="00F21D35" w:rsidRDefault="004C5947" w:rsidP="00BC3790">
      <w:pPr>
        <w:pStyle w:val="ListParagraph"/>
        <w:widowControl w:val="0"/>
        <w:spacing w:after="0" w:line="240" w:lineRule="auto"/>
        <w:ind w:left="1135"/>
        <w:jc w:val="both"/>
        <w:rPr>
          <w:rFonts w:ascii="Arial" w:hAnsi="Arial" w:cs="Arial"/>
          <w:bCs/>
          <w:lang w:val="x-none"/>
        </w:rPr>
      </w:pPr>
      <w:r w:rsidRPr="004C5947">
        <w:rPr>
          <w:rFonts w:ascii="Arial" w:hAnsi="Arial" w:cs="Arial"/>
          <w:bCs/>
          <w:lang w:val="x-none"/>
        </w:rPr>
        <w:t xml:space="preserve">The Bushfire Management and Protection Measures as recommended in </w:t>
      </w:r>
      <w:r w:rsidR="00F94E72">
        <w:rPr>
          <w:rFonts w:ascii="Arial" w:hAnsi="Arial" w:cs="Arial"/>
          <w:bCs/>
          <w:lang w:val="x-none"/>
        </w:rPr>
        <w:t xml:space="preserve">Chapter 6 of </w:t>
      </w:r>
      <w:r w:rsidRPr="004C5947">
        <w:rPr>
          <w:rFonts w:ascii="Arial" w:hAnsi="Arial" w:cs="Arial"/>
          <w:bCs/>
          <w:lang w:val="x-none"/>
        </w:rPr>
        <w:t xml:space="preserve">Harris Environmental Consulting – Bush Fire Management and Emergency Response Plan </w:t>
      </w:r>
      <w:r w:rsidR="00F94E72">
        <w:rPr>
          <w:rFonts w:ascii="Arial" w:hAnsi="Arial" w:cs="Arial"/>
          <w:bCs/>
          <w:lang w:val="x-none"/>
        </w:rPr>
        <w:t xml:space="preserve">(version 1.1) </w:t>
      </w:r>
      <w:r w:rsidRPr="004C5947">
        <w:rPr>
          <w:rFonts w:ascii="Arial" w:hAnsi="Arial" w:cs="Arial"/>
          <w:bCs/>
          <w:lang w:val="x-none"/>
        </w:rPr>
        <w:t>dated 7/8/24 shall be incorporated</w:t>
      </w:r>
      <w:r w:rsidR="00BC3790">
        <w:rPr>
          <w:rFonts w:ascii="Arial" w:hAnsi="Arial" w:cs="Arial"/>
          <w:bCs/>
          <w:lang w:val="x-none"/>
        </w:rPr>
        <w:t xml:space="preserve"> and must include</w:t>
      </w:r>
      <w:r w:rsidR="00E92B06">
        <w:rPr>
          <w:rFonts w:ascii="Arial" w:hAnsi="Arial" w:cs="Arial"/>
          <w:bCs/>
          <w:lang w:val="x-none"/>
        </w:rPr>
        <w:t xml:space="preserve"> the following</w:t>
      </w:r>
      <w:r w:rsidR="00BC3790">
        <w:rPr>
          <w:rFonts w:ascii="Arial" w:hAnsi="Arial" w:cs="Arial"/>
          <w:bCs/>
          <w:lang w:val="x-none"/>
        </w:rPr>
        <w:t>:</w:t>
      </w:r>
    </w:p>
    <w:p w14:paraId="79B4B0F1" w14:textId="77777777" w:rsidR="00BC3790" w:rsidRPr="00BC3790" w:rsidRDefault="00BC3790" w:rsidP="00BC3790">
      <w:pPr>
        <w:pStyle w:val="ListParagraph"/>
        <w:widowControl w:val="0"/>
        <w:spacing w:after="0" w:line="240" w:lineRule="auto"/>
        <w:ind w:left="1135"/>
        <w:jc w:val="both"/>
        <w:rPr>
          <w:rFonts w:ascii="Arial" w:hAnsi="Arial" w:cs="Arial"/>
          <w:bCs/>
        </w:rPr>
      </w:pPr>
    </w:p>
    <w:p w14:paraId="3F038FB8" w14:textId="6E0F5284" w:rsidR="00BC3790" w:rsidRDefault="00BC3790" w:rsidP="00D82314">
      <w:pPr>
        <w:pStyle w:val="ListParagraph"/>
        <w:numPr>
          <w:ilvl w:val="0"/>
          <w:numId w:val="33"/>
        </w:numPr>
        <w:tabs>
          <w:tab w:val="left" w:pos="709"/>
        </w:tabs>
        <w:autoSpaceDE w:val="0"/>
        <w:autoSpaceDN w:val="0"/>
        <w:adjustRightInd w:val="0"/>
        <w:snapToGrid w:val="0"/>
        <w:spacing w:after="0" w:line="240" w:lineRule="auto"/>
        <w:jc w:val="both"/>
        <w:rPr>
          <w:rFonts w:ascii="Arial" w:eastAsia="Times New Roman" w:hAnsi="Arial" w:cs="Arial"/>
          <w:color w:val="000000"/>
          <w:szCs w:val="24"/>
          <w:lang w:val="x-none"/>
        </w:rPr>
      </w:pPr>
      <w:r w:rsidRPr="00BC3790">
        <w:rPr>
          <w:rFonts w:ascii="Arial" w:hAnsi="Arial" w:cs="Arial"/>
          <w:bCs/>
        </w:rPr>
        <w:t xml:space="preserve">Water supply and utilities - </w:t>
      </w:r>
      <w:r w:rsidRPr="00BC3790">
        <w:rPr>
          <w:rFonts w:ascii="Arial" w:eastAsia="Times New Roman" w:hAnsi="Arial" w:cs="Arial"/>
          <w:color w:val="000000"/>
          <w:szCs w:val="24"/>
          <w:lang w:val="x-none"/>
        </w:rPr>
        <w:t>The provision of a minimum of 20,000 litres of static water should be located within the development site to ensure adequate water is provided to protect assets during and after the passage of a bushfire.</w:t>
      </w:r>
      <w:r>
        <w:rPr>
          <w:rFonts w:ascii="Arial" w:eastAsia="Times New Roman" w:hAnsi="Arial" w:cs="Arial"/>
          <w:color w:val="000000"/>
          <w:szCs w:val="24"/>
          <w:lang w:val="x-none"/>
        </w:rPr>
        <w:t>.</w:t>
      </w:r>
    </w:p>
    <w:p w14:paraId="3A3D05DD" w14:textId="77777777" w:rsidR="00BC3790" w:rsidRDefault="00BC3790" w:rsidP="00BC3790">
      <w:pPr>
        <w:pStyle w:val="ListParagraph"/>
        <w:tabs>
          <w:tab w:val="left" w:pos="709"/>
        </w:tabs>
        <w:autoSpaceDE w:val="0"/>
        <w:autoSpaceDN w:val="0"/>
        <w:adjustRightInd w:val="0"/>
        <w:snapToGrid w:val="0"/>
        <w:spacing w:after="0" w:line="240" w:lineRule="auto"/>
        <w:ind w:left="1440"/>
        <w:jc w:val="both"/>
        <w:rPr>
          <w:rFonts w:ascii="Arial" w:eastAsia="Times New Roman" w:hAnsi="Arial" w:cs="Arial"/>
          <w:color w:val="000000"/>
          <w:szCs w:val="24"/>
          <w:lang w:val="x-none"/>
        </w:rPr>
      </w:pPr>
    </w:p>
    <w:p w14:paraId="37FC50BB" w14:textId="77777777" w:rsidR="00BC3790" w:rsidRPr="00BC3790" w:rsidRDefault="00BC3790" w:rsidP="00BC3790">
      <w:pPr>
        <w:pStyle w:val="ListParagraph"/>
        <w:numPr>
          <w:ilvl w:val="0"/>
          <w:numId w:val="33"/>
        </w:numPr>
        <w:tabs>
          <w:tab w:val="left" w:pos="709"/>
        </w:tabs>
        <w:jc w:val="both"/>
        <w:rPr>
          <w:rFonts w:ascii="Arial" w:hAnsi="Arial" w:cs="Arial"/>
          <w:bCs/>
          <w:lang w:val="x-none"/>
        </w:rPr>
      </w:pPr>
      <w:r w:rsidRPr="00640390">
        <w:rPr>
          <w:rFonts w:ascii="Arial" w:hAnsi="Arial" w:cs="Arial"/>
          <w:bCs/>
        </w:rPr>
        <w:t>Asset Protection Zones (APZ)</w:t>
      </w:r>
      <w:r>
        <w:rPr>
          <w:rFonts w:ascii="Arial" w:hAnsi="Arial" w:cs="Arial"/>
          <w:bCs/>
        </w:rPr>
        <w:t xml:space="preserve"> - </w:t>
      </w:r>
      <w:r w:rsidRPr="00BC3790">
        <w:rPr>
          <w:rFonts w:ascii="Arial" w:hAnsi="Arial" w:cs="Arial"/>
          <w:bCs/>
          <w:lang w:val="x-none"/>
        </w:rPr>
        <w:t>The APZ is located wholly in grassland that should be kept mown (&lt;100mm in height). An APZ around the assets within the fenced compound provides a defendable space and safe operational access to all assets and associated facilities.</w:t>
      </w:r>
    </w:p>
    <w:p w14:paraId="7D429ADC" w14:textId="28EDDBA8" w:rsidR="00345A30" w:rsidRPr="0094255C" w:rsidRDefault="00345A30" w:rsidP="00F94E72">
      <w:pPr>
        <w:widowControl w:val="0"/>
        <w:spacing w:after="0" w:line="240" w:lineRule="auto"/>
        <w:jc w:val="both"/>
        <w:rPr>
          <w:rFonts w:ascii="Arial" w:hAnsi="Arial" w:cs="Arial"/>
          <w:bCs/>
          <w:color w:val="FF0000"/>
        </w:rPr>
      </w:pPr>
    </w:p>
    <w:p w14:paraId="4810744D" w14:textId="276E25AC" w:rsidR="00F21D35" w:rsidRPr="0094255C" w:rsidRDefault="00F21D35" w:rsidP="00F94E72">
      <w:pPr>
        <w:widowControl w:val="0"/>
        <w:spacing w:after="0" w:line="240" w:lineRule="auto"/>
        <w:ind w:left="1135"/>
        <w:jc w:val="both"/>
        <w:rPr>
          <w:rFonts w:ascii="Arial" w:hAnsi="Arial" w:cs="Arial"/>
          <w:bCs/>
        </w:rPr>
      </w:pPr>
      <w:r w:rsidRPr="0094255C">
        <w:rPr>
          <w:rFonts w:ascii="Arial" w:hAnsi="Arial" w:cs="Arial"/>
          <w:b/>
          <w:bCs/>
          <w:u w:val="single"/>
        </w:rPr>
        <w:t>Reason</w:t>
      </w:r>
      <w:r w:rsidR="004C5947">
        <w:rPr>
          <w:rFonts w:ascii="Arial" w:hAnsi="Arial" w:cs="Arial"/>
          <w:b/>
          <w:bCs/>
          <w:u w:val="single"/>
        </w:rPr>
        <w:t xml:space="preserve">: </w:t>
      </w:r>
      <w:r w:rsidRPr="0094255C">
        <w:rPr>
          <w:rFonts w:ascii="Arial" w:hAnsi="Arial" w:cs="Arial"/>
          <w:bCs/>
        </w:rPr>
        <w:t>The</w:t>
      </w:r>
      <w:r w:rsidRPr="0094255C">
        <w:rPr>
          <w:rFonts w:ascii="Arial" w:hAnsi="Arial" w:cs="Arial"/>
        </w:rPr>
        <w:t xml:space="preserve"> </w:t>
      </w:r>
      <w:r w:rsidRPr="0094255C">
        <w:rPr>
          <w:rFonts w:ascii="Arial" w:hAnsi="Arial" w:cs="Arial"/>
          <w:bCs/>
        </w:rPr>
        <w:t>intent of measures is to minimise the risk of bush fire attack and provide protection for emergency services personnel, residents and others assisting firefighting activities.</w:t>
      </w:r>
    </w:p>
    <w:p w14:paraId="5AA78CF2" w14:textId="68D7061D" w:rsidR="00F21D35" w:rsidRPr="0094255C" w:rsidRDefault="00F21D35" w:rsidP="00345A30">
      <w:pPr>
        <w:widowControl w:val="0"/>
        <w:spacing w:after="0" w:line="240" w:lineRule="auto"/>
        <w:rPr>
          <w:rFonts w:ascii="Arial" w:hAnsi="Arial" w:cs="Arial"/>
          <w:bCs/>
          <w:color w:val="FF0000"/>
        </w:rPr>
      </w:pPr>
    </w:p>
    <w:p w14:paraId="65479D9A" w14:textId="2E813921" w:rsidR="00882A47" w:rsidRPr="0094255C" w:rsidRDefault="001B5354" w:rsidP="00B71173">
      <w:pPr>
        <w:pBdr>
          <w:bottom w:val="single" w:sz="18" w:space="1" w:color="auto"/>
        </w:pBdr>
        <w:rPr>
          <w:rFonts w:ascii="Arial" w:hAnsi="Arial" w:cs="Arial"/>
          <w:b/>
          <w:bCs/>
        </w:rPr>
      </w:pPr>
      <w:r>
        <w:rPr>
          <w:rFonts w:ascii="Arial" w:hAnsi="Arial" w:cs="Arial"/>
          <w:b/>
          <w:bCs/>
        </w:rPr>
        <w:br w:type="page"/>
      </w:r>
      <w:r w:rsidR="00925956" w:rsidRPr="0094255C">
        <w:rPr>
          <w:rFonts w:ascii="Arial" w:hAnsi="Arial" w:cs="Arial"/>
          <w:b/>
          <w:bCs/>
        </w:rPr>
        <w:lastRenderedPageBreak/>
        <w:t>PART</w:t>
      </w:r>
      <w:r w:rsidR="00AE720A" w:rsidRPr="0094255C">
        <w:rPr>
          <w:rFonts w:ascii="Arial" w:hAnsi="Arial" w:cs="Arial"/>
          <w:b/>
          <w:bCs/>
        </w:rPr>
        <w:t xml:space="preserve"> B: </w:t>
      </w:r>
      <w:r w:rsidR="00AE720A" w:rsidRPr="0094255C">
        <w:rPr>
          <w:rFonts w:ascii="Arial" w:hAnsi="Arial" w:cs="Arial"/>
          <w:b/>
          <w:bCs/>
        </w:rPr>
        <w:tab/>
      </w:r>
      <w:r w:rsidR="005D0DA5" w:rsidRPr="0094255C">
        <w:rPr>
          <w:rFonts w:ascii="Arial" w:hAnsi="Arial" w:cs="Arial"/>
          <w:b/>
          <w:bCs/>
        </w:rPr>
        <w:t xml:space="preserve">PRIOR TO </w:t>
      </w:r>
      <w:r w:rsidR="007750BA" w:rsidRPr="0094255C">
        <w:rPr>
          <w:rFonts w:ascii="Arial" w:hAnsi="Arial" w:cs="Arial"/>
          <w:b/>
          <w:bCs/>
        </w:rPr>
        <w:t xml:space="preserve">THE ISSUE OF ANY </w:t>
      </w:r>
      <w:r w:rsidR="005D0DA5" w:rsidRPr="0094255C">
        <w:rPr>
          <w:rFonts w:ascii="Arial" w:hAnsi="Arial" w:cs="Arial"/>
          <w:b/>
          <w:bCs/>
        </w:rPr>
        <w:t xml:space="preserve">CONSTRUCTION CERTIFICATE </w:t>
      </w:r>
    </w:p>
    <w:p w14:paraId="162864EE" w14:textId="03F2C4E2" w:rsidR="00925956" w:rsidRPr="0094255C" w:rsidRDefault="00925956" w:rsidP="00664280">
      <w:pPr>
        <w:pStyle w:val="ListParagraph"/>
        <w:spacing w:after="0" w:line="240" w:lineRule="auto"/>
        <w:rPr>
          <w:rFonts w:ascii="Arial" w:hAnsi="Arial" w:cs="Arial"/>
          <w:b/>
          <w:bCs/>
          <w:u w:val="single"/>
        </w:rPr>
      </w:pPr>
    </w:p>
    <w:p w14:paraId="5F561278" w14:textId="77777777" w:rsidR="00B85CB6" w:rsidRPr="0094255C" w:rsidRDefault="00EF1E41" w:rsidP="006534C7">
      <w:pPr>
        <w:tabs>
          <w:tab w:val="left" w:pos="709"/>
        </w:tabs>
        <w:spacing w:before="120" w:after="0" w:line="240" w:lineRule="auto"/>
        <w:jc w:val="both"/>
        <w:rPr>
          <w:rFonts w:ascii="Arial" w:hAnsi="Arial" w:cs="Arial"/>
          <w:b/>
          <w:bCs/>
        </w:rPr>
      </w:pPr>
      <w:r w:rsidRPr="0094255C">
        <w:rPr>
          <w:rFonts w:ascii="Arial" w:hAnsi="Arial" w:cs="Arial"/>
          <w:b/>
          <w:bCs/>
        </w:rPr>
        <w:t>B1</w:t>
      </w:r>
      <w:r w:rsidRPr="0094255C">
        <w:rPr>
          <w:rFonts w:ascii="Arial" w:hAnsi="Arial" w:cs="Arial"/>
          <w:b/>
          <w:bCs/>
        </w:rPr>
        <w:tab/>
      </w:r>
      <w:r w:rsidR="00B85CB6" w:rsidRPr="0094255C">
        <w:rPr>
          <w:rFonts w:ascii="Arial" w:hAnsi="Arial" w:cs="Arial"/>
          <w:b/>
          <w:bCs/>
        </w:rPr>
        <w:t xml:space="preserve">Construction Certificate </w:t>
      </w:r>
    </w:p>
    <w:p w14:paraId="037DEF31" w14:textId="77777777" w:rsidR="008F1644" w:rsidRPr="0094255C" w:rsidRDefault="008F1644" w:rsidP="00664280">
      <w:pPr>
        <w:tabs>
          <w:tab w:val="left" w:pos="709"/>
        </w:tabs>
        <w:spacing w:after="0" w:line="240" w:lineRule="auto"/>
        <w:ind w:left="709"/>
        <w:jc w:val="both"/>
        <w:rPr>
          <w:rFonts w:ascii="Arial" w:hAnsi="Arial" w:cs="Arial"/>
          <w:bCs/>
        </w:rPr>
      </w:pPr>
      <w:r w:rsidRPr="0094255C">
        <w:rPr>
          <w:rFonts w:ascii="Arial" w:hAnsi="Arial" w:cs="Arial"/>
          <w:bCs/>
        </w:rPr>
        <w:tab/>
      </w:r>
    </w:p>
    <w:p w14:paraId="28A3F905" w14:textId="3DC28929" w:rsidR="008F1644" w:rsidRPr="0094255C" w:rsidRDefault="008F1644" w:rsidP="00664280">
      <w:pPr>
        <w:tabs>
          <w:tab w:val="left" w:pos="709"/>
        </w:tabs>
        <w:spacing w:after="0" w:line="240" w:lineRule="auto"/>
        <w:ind w:left="709"/>
        <w:jc w:val="both"/>
        <w:rPr>
          <w:rFonts w:ascii="Arial" w:hAnsi="Arial" w:cs="Arial"/>
          <w:bCs/>
        </w:rPr>
      </w:pPr>
      <w:r w:rsidRPr="0094255C">
        <w:rPr>
          <w:rFonts w:ascii="Arial" w:hAnsi="Arial" w:cs="Arial"/>
          <w:bCs/>
        </w:rPr>
        <w:t xml:space="preserve">A Construction Certificate is required for the development in accordance with Section 6.7(1) of the </w:t>
      </w:r>
      <w:r w:rsidRPr="0094255C">
        <w:rPr>
          <w:rFonts w:ascii="Arial" w:hAnsi="Arial" w:cs="Arial"/>
          <w:bCs/>
          <w:i/>
        </w:rPr>
        <w:t>Environmental Planning and Assessment Act 1979</w:t>
      </w:r>
      <w:r w:rsidRPr="0094255C">
        <w:rPr>
          <w:rFonts w:ascii="Arial" w:hAnsi="Arial" w:cs="Arial"/>
          <w:bCs/>
        </w:rPr>
        <w:t>.</w:t>
      </w:r>
    </w:p>
    <w:p w14:paraId="7882C488" w14:textId="77777777" w:rsidR="008F1644" w:rsidRPr="0094255C" w:rsidRDefault="008F1644" w:rsidP="00664280">
      <w:pPr>
        <w:tabs>
          <w:tab w:val="left" w:pos="709"/>
        </w:tabs>
        <w:spacing w:after="0" w:line="240" w:lineRule="auto"/>
        <w:ind w:left="709"/>
        <w:jc w:val="both"/>
        <w:rPr>
          <w:rFonts w:ascii="Arial" w:hAnsi="Arial" w:cs="Arial"/>
          <w:bCs/>
        </w:rPr>
      </w:pPr>
    </w:p>
    <w:p w14:paraId="0D45DEBE" w14:textId="4C7EDFFC" w:rsidR="00B8627A" w:rsidRPr="0094255C" w:rsidRDefault="00B8627A" w:rsidP="00664280">
      <w:pPr>
        <w:tabs>
          <w:tab w:val="left" w:pos="709"/>
        </w:tabs>
        <w:spacing w:after="0" w:line="240" w:lineRule="auto"/>
        <w:ind w:left="709"/>
        <w:rPr>
          <w:rFonts w:ascii="Arial" w:hAnsi="Arial" w:cs="Arial"/>
          <w:bCs/>
        </w:rPr>
      </w:pPr>
      <w:r w:rsidRPr="00B71173">
        <w:rPr>
          <w:rFonts w:ascii="Arial" w:hAnsi="Arial" w:cs="Arial"/>
          <w:b/>
          <w:u w:val="single"/>
        </w:rPr>
        <w:t>Reason</w:t>
      </w:r>
      <w:r w:rsidRPr="00B71173">
        <w:rPr>
          <w:rFonts w:ascii="Arial" w:hAnsi="Arial" w:cs="Arial"/>
          <w:b/>
        </w:rPr>
        <w:t>:</w:t>
      </w:r>
      <w:r w:rsidRPr="0094255C">
        <w:rPr>
          <w:rFonts w:ascii="Arial" w:hAnsi="Arial" w:cs="Arial"/>
          <w:bCs/>
        </w:rPr>
        <w:t xml:space="preserve"> To ensure compliance with the </w:t>
      </w:r>
      <w:r w:rsidRPr="0094255C">
        <w:rPr>
          <w:rFonts w:ascii="Arial" w:hAnsi="Arial" w:cs="Arial"/>
          <w:bCs/>
          <w:i/>
        </w:rPr>
        <w:t>Environmental Planning and Assessment Act 1979.</w:t>
      </w:r>
    </w:p>
    <w:p w14:paraId="046B41E6" w14:textId="77777777" w:rsidR="00154835" w:rsidRPr="0094255C" w:rsidRDefault="00154835" w:rsidP="00664280">
      <w:pPr>
        <w:tabs>
          <w:tab w:val="left" w:pos="709"/>
        </w:tabs>
        <w:spacing w:after="0" w:line="240" w:lineRule="auto"/>
        <w:ind w:left="709"/>
        <w:jc w:val="both"/>
        <w:rPr>
          <w:rFonts w:ascii="Arial" w:hAnsi="Arial" w:cs="Arial"/>
          <w:bCs/>
        </w:rPr>
      </w:pPr>
    </w:p>
    <w:p w14:paraId="3498A962" w14:textId="5FF12382" w:rsidR="003C1558" w:rsidRPr="0094255C" w:rsidRDefault="00B85CB6" w:rsidP="006534C7">
      <w:pPr>
        <w:tabs>
          <w:tab w:val="left" w:pos="709"/>
        </w:tabs>
        <w:spacing w:before="120" w:after="0" w:line="240" w:lineRule="auto"/>
        <w:jc w:val="both"/>
        <w:rPr>
          <w:rFonts w:ascii="Arial" w:hAnsi="Arial" w:cs="Arial"/>
          <w:b/>
          <w:bCs/>
        </w:rPr>
      </w:pPr>
      <w:r w:rsidRPr="0094255C">
        <w:rPr>
          <w:rFonts w:ascii="Arial" w:hAnsi="Arial" w:cs="Arial"/>
          <w:b/>
          <w:bCs/>
        </w:rPr>
        <w:t>B</w:t>
      </w:r>
      <w:r w:rsidR="006929F2">
        <w:rPr>
          <w:rFonts w:ascii="Arial" w:hAnsi="Arial" w:cs="Arial"/>
          <w:b/>
          <w:bCs/>
        </w:rPr>
        <w:t>2</w:t>
      </w:r>
      <w:r w:rsidR="00EF1E41" w:rsidRPr="0094255C">
        <w:rPr>
          <w:rFonts w:ascii="Arial" w:hAnsi="Arial" w:cs="Arial"/>
          <w:b/>
          <w:bCs/>
        </w:rPr>
        <w:tab/>
      </w:r>
      <w:r w:rsidR="003C1558" w:rsidRPr="0094255C">
        <w:rPr>
          <w:rFonts w:ascii="Arial" w:hAnsi="Arial" w:cs="Arial"/>
          <w:b/>
          <w:bCs/>
        </w:rPr>
        <w:t xml:space="preserve">Payment of </w:t>
      </w:r>
      <w:r w:rsidR="00D750B2" w:rsidRPr="0094255C">
        <w:rPr>
          <w:rFonts w:ascii="Arial" w:hAnsi="Arial" w:cs="Arial"/>
          <w:b/>
          <w:bCs/>
        </w:rPr>
        <w:t>Security Deposits, Levies</w:t>
      </w:r>
      <w:r w:rsidR="003C1558" w:rsidRPr="0094255C">
        <w:rPr>
          <w:rFonts w:ascii="Arial" w:hAnsi="Arial" w:cs="Arial"/>
          <w:b/>
          <w:bCs/>
        </w:rPr>
        <w:t xml:space="preserve"> and Contributions</w:t>
      </w:r>
    </w:p>
    <w:p w14:paraId="5FA6E479" w14:textId="77777777" w:rsidR="003C1558" w:rsidRPr="0094255C" w:rsidRDefault="003C1558" w:rsidP="00664280">
      <w:pPr>
        <w:spacing w:after="0" w:line="240" w:lineRule="auto"/>
        <w:rPr>
          <w:rFonts w:ascii="Arial" w:hAnsi="Arial" w:cs="Arial"/>
          <w:b/>
          <w:bCs/>
        </w:rPr>
      </w:pPr>
    </w:p>
    <w:p w14:paraId="2097E7ED" w14:textId="3C138AC8" w:rsidR="003C1558" w:rsidRPr="0094255C" w:rsidRDefault="003C1558" w:rsidP="00664280">
      <w:pPr>
        <w:spacing w:after="0" w:line="240" w:lineRule="auto"/>
        <w:ind w:left="709"/>
        <w:jc w:val="both"/>
        <w:rPr>
          <w:rFonts w:ascii="Arial" w:hAnsi="Arial" w:cs="Arial"/>
        </w:rPr>
      </w:pPr>
      <w:r w:rsidRPr="0094255C">
        <w:rPr>
          <w:rFonts w:ascii="Arial" w:hAnsi="Arial" w:cs="Arial"/>
        </w:rPr>
        <w:t>The fees listed in the table below must be paid in accordance with the conditions of this consent and Council’s adopted Fees and Charges</w:t>
      </w:r>
      <w:r w:rsidR="00102022" w:rsidRPr="0094255C">
        <w:rPr>
          <w:rFonts w:ascii="Arial" w:hAnsi="Arial" w:cs="Arial"/>
        </w:rPr>
        <w:t xml:space="preserve"> </w:t>
      </w:r>
      <w:r w:rsidRPr="0094255C">
        <w:rPr>
          <w:rFonts w:ascii="Arial" w:hAnsi="Arial" w:cs="Arial"/>
        </w:rPr>
        <w:t xml:space="preserve">applicable at the time of payment. Payments must be made prior to the issue of the Construction Certificate or prior to the commencement of work (if there is no associated Construction Certificate). </w:t>
      </w:r>
    </w:p>
    <w:p w14:paraId="0F7698BF" w14:textId="77777777" w:rsidR="00925956" w:rsidRPr="0094255C" w:rsidRDefault="00925956" w:rsidP="00664280">
      <w:pPr>
        <w:spacing w:after="0" w:line="240" w:lineRule="auto"/>
        <w:jc w:val="both"/>
        <w:rPr>
          <w:rFonts w:ascii="Arial" w:hAnsi="Arial" w:cs="Arial"/>
          <w:b/>
          <w:bCs/>
        </w:rPr>
      </w:pPr>
    </w:p>
    <w:p w14:paraId="3910968A" w14:textId="6A8C0E9D" w:rsidR="00925956" w:rsidRPr="00E56898" w:rsidRDefault="00925956" w:rsidP="004F6782">
      <w:pPr>
        <w:pStyle w:val="ListParagraph"/>
        <w:numPr>
          <w:ilvl w:val="0"/>
          <w:numId w:val="5"/>
        </w:numPr>
        <w:tabs>
          <w:tab w:val="left" w:pos="709"/>
        </w:tabs>
        <w:spacing w:after="0" w:line="240" w:lineRule="auto"/>
        <w:ind w:hanging="718"/>
        <w:jc w:val="both"/>
        <w:rPr>
          <w:rFonts w:ascii="Arial" w:hAnsi="Arial" w:cs="Arial"/>
          <w:b/>
          <w:bCs/>
        </w:rPr>
      </w:pPr>
      <w:r w:rsidRPr="00E56898">
        <w:rPr>
          <w:rFonts w:ascii="Arial" w:hAnsi="Arial" w:cs="Arial"/>
          <w:b/>
          <w:bCs/>
        </w:rPr>
        <w:t>Payment of building and construction industry long service levy</w:t>
      </w:r>
      <w:r w:rsidR="00F472EC" w:rsidRPr="00E56898">
        <w:rPr>
          <w:rFonts w:ascii="Arial" w:hAnsi="Arial" w:cs="Arial"/>
          <w:b/>
          <w:bCs/>
        </w:rPr>
        <w:t xml:space="preserve"> - </w:t>
      </w:r>
      <w:r w:rsidR="00815FEA" w:rsidRPr="00E56898">
        <w:rPr>
          <w:rFonts w:ascii="Arial" w:hAnsi="Arial" w:cs="Arial"/>
          <w:b/>
          <w:bCs/>
        </w:rPr>
        <w:t>T</w:t>
      </w:r>
      <w:r w:rsidR="00870E6F" w:rsidRPr="00E56898">
        <w:rPr>
          <w:rFonts w:ascii="Arial" w:hAnsi="Arial" w:cs="Arial"/>
          <w:bCs/>
        </w:rPr>
        <w:t xml:space="preserve">he applicant </w:t>
      </w:r>
      <w:r w:rsidR="00F472EC" w:rsidRPr="00E56898">
        <w:rPr>
          <w:rFonts w:ascii="Arial" w:hAnsi="Arial" w:cs="Arial"/>
          <w:bCs/>
        </w:rPr>
        <w:t>must</w:t>
      </w:r>
      <w:r w:rsidR="00870E6F" w:rsidRPr="00E56898">
        <w:rPr>
          <w:rFonts w:ascii="Arial" w:hAnsi="Arial" w:cs="Arial"/>
          <w:bCs/>
        </w:rPr>
        <w:t xml:space="preserve"> pay the long service levy of </w:t>
      </w:r>
      <w:r w:rsidR="00A920B1" w:rsidRPr="00E56898">
        <w:rPr>
          <w:rFonts w:ascii="Arial" w:hAnsi="Arial" w:cs="Arial"/>
          <w:bCs/>
        </w:rPr>
        <w:t>$</w:t>
      </w:r>
      <w:r w:rsidR="00E56898" w:rsidRPr="00E56898">
        <w:rPr>
          <w:rFonts w:ascii="Arial" w:hAnsi="Arial" w:cs="Arial"/>
          <w:bCs/>
        </w:rPr>
        <w:t>20,126.00</w:t>
      </w:r>
      <w:r w:rsidR="00870E6F" w:rsidRPr="00E56898">
        <w:rPr>
          <w:rFonts w:ascii="Arial" w:hAnsi="Arial" w:cs="Arial"/>
          <w:bCs/>
        </w:rPr>
        <w:t xml:space="preserve"> as calculated at the date of this consent to the Long Servic</w:t>
      </w:r>
      <w:r w:rsidR="00815FEA" w:rsidRPr="00E56898">
        <w:rPr>
          <w:rFonts w:ascii="Arial" w:hAnsi="Arial" w:cs="Arial"/>
          <w:bCs/>
        </w:rPr>
        <w:t>e Corporation or Council under S</w:t>
      </w:r>
      <w:r w:rsidR="00870E6F" w:rsidRPr="00E56898">
        <w:rPr>
          <w:rFonts w:ascii="Arial" w:hAnsi="Arial" w:cs="Arial"/>
          <w:bCs/>
        </w:rPr>
        <w:t xml:space="preserve">ection 34 of the Building and Construction Industry </w:t>
      </w:r>
      <w:r w:rsidR="00870E6F" w:rsidRPr="00E56898">
        <w:rPr>
          <w:rFonts w:ascii="Arial" w:hAnsi="Arial" w:cs="Arial"/>
          <w:bCs/>
          <w:i/>
        </w:rPr>
        <w:t>Long Service Payments Act 1986</w:t>
      </w:r>
      <w:r w:rsidR="00870E6F" w:rsidRPr="00E56898">
        <w:rPr>
          <w:rFonts w:ascii="Arial" w:hAnsi="Arial" w:cs="Arial"/>
          <w:bCs/>
        </w:rPr>
        <w:t xml:space="preserve"> and provides proof of this payment to the certifier.</w:t>
      </w:r>
    </w:p>
    <w:p w14:paraId="1264C5A3" w14:textId="77777777" w:rsidR="003C1558" w:rsidRPr="0094255C" w:rsidRDefault="003C1558" w:rsidP="00664280">
      <w:pPr>
        <w:pStyle w:val="ListParagraph"/>
        <w:spacing w:after="0" w:line="240" w:lineRule="auto"/>
        <w:ind w:left="1427"/>
        <w:contextualSpacing w:val="0"/>
        <w:jc w:val="both"/>
        <w:rPr>
          <w:rFonts w:ascii="Arial" w:hAnsi="Arial" w:cs="Arial"/>
          <w:bCs/>
        </w:rPr>
      </w:pPr>
    </w:p>
    <w:p w14:paraId="6EC95605" w14:textId="3237B2B8" w:rsidR="0067429A" w:rsidRPr="0094255C" w:rsidRDefault="0067429A" w:rsidP="004F6782">
      <w:pPr>
        <w:pStyle w:val="ListParagraph"/>
        <w:numPr>
          <w:ilvl w:val="0"/>
          <w:numId w:val="5"/>
        </w:numPr>
        <w:tabs>
          <w:tab w:val="left" w:pos="709"/>
        </w:tabs>
        <w:spacing w:after="0" w:line="240" w:lineRule="auto"/>
        <w:ind w:hanging="718"/>
        <w:jc w:val="both"/>
        <w:rPr>
          <w:rFonts w:ascii="Arial" w:hAnsi="Arial" w:cs="Arial"/>
          <w:bCs/>
        </w:rPr>
      </w:pPr>
      <w:r w:rsidRPr="0094255C">
        <w:rPr>
          <w:rFonts w:ascii="Arial" w:hAnsi="Arial" w:cs="Arial"/>
          <w:b/>
          <w:bCs/>
        </w:rPr>
        <w:t xml:space="preserve">Public liability insurance - </w:t>
      </w:r>
      <w:r w:rsidRPr="0094255C">
        <w:rPr>
          <w:rFonts w:ascii="Arial" w:hAnsi="Arial" w:cs="Arial"/>
          <w:bCs/>
        </w:rPr>
        <w:t xml:space="preserve">Prior to the commencement of any works on Council land including a public road, the applicant is to obtain Public Liability Insurance in the minimum amount of $20 million. This insurance is to note Council’s interest and is to remain current for at least the period from the issue of the Construction Certificate until the issue of a Compliance Certificate/Occupation Certificate for the works. Documentary evidence of the Certificate of Currency is to be provided to Council prior to the issuing of any Construction Certificate for access. </w:t>
      </w:r>
    </w:p>
    <w:p w14:paraId="42C30723" w14:textId="77777777" w:rsidR="0067429A" w:rsidRPr="0094255C" w:rsidRDefault="0067429A" w:rsidP="00664280">
      <w:pPr>
        <w:pStyle w:val="ListParagraph"/>
        <w:spacing w:after="0" w:line="240" w:lineRule="auto"/>
        <w:rPr>
          <w:rFonts w:ascii="Arial" w:hAnsi="Arial" w:cs="Arial"/>
          <w:b/>
          <w:bCs/>
        </w:rPr>
      </w:pPr>
    </w:p>
    <w:p w14:paraId="6961E76C" w14:textId="23778A67" w:rsidR="00F9248F" w:rsidRPr="0094255C" w:rsidRDefault="00870E6F" w:rsidP="004F6782">
      <w:pPr>
        <w:pStyle w:val="ListParagraph"/>
        <w:numPr>
          <w:ilvl w:val="0"/>
          <w:numId w:val="5"/>
        </w:numPr>
        <w:tabs>
          <w:tab w:val="left" w:pos="709"/>
        </w:tabs>
        <w:spacing w:after="0" w:line="240" w:lineRule="auto"/>
        <w:ind w:hanging="718"/>
        <w:jc w:val="both"/>
        <w:rPr>
          <w:rFonts w:ascii="Arial" w:hAnsi="Arial" w:cs="Arial"/>
          <w:b/>
          <w:bCs/>
          <w:color w:val="FF0000"/>
        </w:rPr>
      </w:pPr>
      <w:r w:rsidRPr="0094255C">
        <w:rPr>
          <w:rFonts w:ascii="Arial" w:hAnsi="Arial" w:cs="Arial"/>
          <w:b/>
          <w:bCs/>
        </w:rPr>
        <w:t xml:space="preserve">Payment of development contributions </w:t>
      </w:r>
      <w:r w:rsidR="008104D4" w:rsidRPr="0094255C">
        <w:rPr>
          <w:rFonts w:ascii="Arial" w:hAnsi="Arial" w:cs="Arial"/>
          <w:bCs/>
        </w:rPr>
        <w:t>–</w:t>
      </w:r>
      <w:r w:rsidR="008104D4" w:rsidRPr="0094255C">
        <w:rPr>
          <w:rFonts w:ascii="Arial" w:hAnsi="Arial" w:cs="Arial"/>
          <w:bCs/>
          <w:color w:val="FF0000"/>
        </w:rPr>
        <w:t xml:space="preserve"> </w:t>
      </w:r>
      <w:r w:rsidR="00F9248F" w:rsidRPr="0094255C">
        <w:rPr>
          <w:rFonts w:ascii="Arial" w:hAnsi="Arial" w:cs="Arial"/>
          <w:bCs/>
        </w:rPr>
        <w:t xml:space="preserve">A total monetary contribution of </w:t>
      </w:r>
      <w:r w:rsidR="00BC7998" w:rsidRPr="0094255C">
        <w:rPr>
          <w:rFonts w:ascii="Arial" w:hAnsi="Arial" w:cs="Arial"/>
          <w:bCs/>
        </w:rPr>
        <w:t>a)</w:t>
      </w:r>
      <w:r w:rsidR="00BC7998" w:rsidRPr="0094255C">
        <w:rPr>
          <w:rFonts w:ascii="Arial" w:hAnsi="Arial" w:cs="Arial"/>
          <w:bCs/>
        </w:rPr>
        <w:tab/>
        <w:t>$7</w:t>
      </w:r>
      <w:r w:rsidR="0094255C">
        <w:rPr>
          <w:rFonts w:ascii="Arial" w:hAnsi="Arial" w:cs="Arial"/>
          <w:bCs/>
        </w:rPr>
        <w:t>3</w:t>
      </w:r>
      <w:r w:rsidR="00BC7998" w:rsidRPr="0094255C">
        <w:rPr>
          <w:rFonts w:ascii="Arial" w:hAnsi="Arial" w:cs="Arial"/>
          <w:bCs/>
        </w:rPr>
        <w:t>,</w:t>
      </w:r>
      <w:r w:rsidR="0094255C">
        <w:rPr>
          <w:rFonts w:ascii="Arial" w:hAnsi="Arial" w:cs="Arial"/>
          <w:bCs/>
        </w:rPr>
        <w:t>185</w:t>
      </w:r>
      <w:r w:rsidR="00BC7998" w:rsidRPr="0094255C">
        <w:rPr>
          <w:rFonts w:ascii="Arial" w:hAnsi="Arial" w:cs="Arial"/>
          <w:bCs/>
        </w:rPr>
        <w:t>.</w:t>
      </w:r>
      <w:r w:rsidR="0094255C">
        <w:rPr>
          <w:rFonts w:ascii="Arial" w:hAnsi="Arial" w:cs="Arial"/>
          <w:bCs/>
        </w:rPr>
        <w:t>21</w:t>
      </w:r>
      <w:r w:rsidR="00BC7998" w:rsidRPr="0094255C">
        <w:rPr>
          <w:rFonts w:ascii="Arial" w:hAnsi="Arial" w:cs="Arial"/>
          <w:bCs/>
        </w:rPr>
        <w:t xml:space="preserve"> </w:t>
      </w:r>
      <w:r w:rsidR="00F9248F" w:rsidRPr="0094255C">
        <w:rPr>
          <w:rFonts w:ascii="Arial" w:hAnsi="Arial" w:cs="Arial"/>
          <w:bCs/>
        </w:rPr>
        <w:t>is to be paid to Council, pursuant to</w:t>
      </w:r>
      <w:r w:rsidR="00D36B98" w:rsidRPr="0094255C">
        <w:rPr>
          <w:rFonts w:ascii="Arial" w:hAnsi="Arial" w:cs="Arial"/>
          <w:bCs/>
        </w:rPr>
        <w:t xml:space="preserve"> </w:t>
      </w:r>
      <w:r w:rsidR="00F9248F" w:rsidRPr="0094255C">
        <w:rPr>
          <w:rFonts w:ascii="Arial" w:hAnsi="Arial" w:cs="Arial"/>
          <w:bCs/>
        </w:rPr>
        <w:t xml:space="preserve">Section 7.12 of the </w:t>
      </w:r>
      <w:r w:rsidR="00D36B98" w:rsidRPr="0094255C">
        <w:rPr>
          <w:rFonts w:ascii="Arial" w:hAnsi="Arial" w:cs="Arial"/>
          <w:bCs/>
          <w:i/>
        </w:rPr>
        <w:t>Environmental Planning and Assessment Act 1979</w:t>
      </w:r>
      <w:r w:rsidR="00F9248F" w:rsidRPr="0094255C">
        <w:rPr>
          <w:rFonts w:ascii="Arial" w:hAnsi="Arial" w:cs="Arial"/>
          <w:bCs/>
        </w:rPr>
        <w:t>, prior to the issue of any C</w:t>
      </w:r>
      <w:r w:rsidR="008104D4" w:rsidRPr="0094255C">
        <w:rPr>
          <w:rFonts w:ascii="Arial" w:hAnsi="Arial" w:cs="Arial"/>
          <w:bCs/>
        </w:rPr>
        <w:t xml:space="preserve">onstruction </w:t>
      </w:r>
      <w:r w:rsidR="00F9248F" w:rsidRPr="0094255C">
        <w:rPr>
          <w:rFonts w:ascii="Arial" w:hAnsi="Arial" w:cs="Arial"/>
          <w:bCs/>
        </w:rPr>
        <w:t>C</w:t>
      </w:r>
      <w:r w:rsidR="008104D4" w:rsidRPr="0094255C">
        <w:rPr>
          <w:rFonts w:ascii="Arial" w:hAnsi="Arial" w:cs="Arial"/>
          <w:bCs/>
        </w:rPr>
        <w:t>ertificate</w:t>
      </w:r>
      <w:r w:rsidR="00F9248F" w:rsidRPr="0094255C">
        <w:rPr>
          <w:rFonts w:ascii="Arial" w:hAnsi="Arial" w:cs="Arial"/>
          <w:bCs/>
        </w:rPr>
        <w:t>.</w:t>
      </w:r>
      <w:r w:rsidR="00D36B98" w:rsidRPr="0094255C">
        <w:rPr>
          <w:rFonts w:ascii="Arial" w:hAnsi="Arial" w:cs="Arial"/>
          <w:bCs/>
        </w:rPr>
        <w:t xml:space="preserve"> </w:t>
      </w:r>
    </w:p>
    <w:p w14:paraId="4486F2F8" w14:textId="77777777" w:rsidR="00D36B98" w:rsidRPr="0094255C" w:rsidRDefault="00D36B98" w:rsidP="00664280">
      <w:pPr>
        <w:pStyle w:val="ListParagraph"/>
        <w:spacing w:after="0" w:line="240" w:lineRule="auto"/>
        <w:jc w:val="both"/>
        <w:rPr>
          <w:rFonts w:ascii="Arial" w:hAnsi="Arial" w:cs="Arial"/>
          <w:bCs/>
        </w:rPr>
      </w:pPr>
    </w:p>
    <w:p w14:paraId="40901F86" w14:textId="63F3D1F7" w:rsidR="008104D4" w:rsidRPr="0094255C" w:rsidRDefault="00F9248F" w:rsidP="004F6782">
      <w:pPr>
        <w:pStyle w:val="ListParagraph"/>
        <w:numPr>
          <w:ilvl w:val="0"/>
          <w:numId w:val="19"/>
        </w:numPr>
        <w:tabs>
          <w:tab w:val="left" w:pos="1985"/>
        </w:tabs>
        <w:spacing w:after="0" w:line="240" w:lineRule="auto"/>
        <w:ind w:left="1985" w:hanging="567"/>
        <w:contextualSpacing w:val="0"/>
        <w:jc w:val="both"/>
        <w:rPr>
          <w:rFonts w:ascii="Arial" w:hAnsi="Arial" w:cs="Arial"/>
          <w:bCs/>
        </w:rPr>
      </w:pPr>
      <w:r w:rsidRPr="0094255C">
        <w:rPr>
          <w:rFonts w:ascii="Arial" w:hAnsi="Arial" w:cs="Arial"/>
          <w:bCs/>
        </w:rPr>
        <w:t xml:space="preserve">This condition is imposed in accordance with the provisions of </w:t>
      </w:r>
      <w:r w:rsidR="00BC7998" w:rsidRPr="0094255C">
        <w:rPr>
          <w:rFonts w:ascii="Arial" w:hAnsi="Arial" w:cs="Arial"/>
          <w:bCs/>
        </w:rPr>
        <w:t>Moree Plains Development Contributions Plan 2006</w:t>
      </w:r>
      <w:r w:rsidR="00DD0C49" w:rsidRPr="0094255C">
        <w:rPr>
          <w:rFonts w:ascii="Arial" w:hAnsi="Arial" w:cs="Arial"/>
        </w:rPr>
        <w:t xml:space="preserve"> (</w:t>
      </w:r>
      <w:r w:rsidR="00DD0C49" w:rsidRPr="0094255C">
        <w:rPr>
          <w:rFonts w:ascii="Arial" w:hAnsi="Arial" w:cs="Arial"/>
          <w:bCs/>
        </w:rPr>
        <w:t>as amended on 7 January 2016)</w:t>
      </w:r>
      <w:r w:rsidR="00BC7998" w:rsidRPr="0094255C">
        <w:rPr>
          <w:rFonts w:ascii="Arial" w:hAnsi="Arial" w:cs="Arial"/>
          <w:bCs/>
        </w:rPr>
        <w:t>.</w:t>
      </w:r>
      <w:r w:rsidRPr="0094255C">
        <w:rPr>
          <w:rFonts w:ascii="Arial" w:hAnsi="Arial" w:cs="Arial"/>
          <w:bCs/>
        </w:rPr>
        <w:t xml:space="preserve"> A copy of the document is available on Council’s website</w:t>
      </w:r>
      <w:r w:rsidR="00BC7998" w:rsidRPr="0094255C">
        <w:rPr>
          <w:rFonts w:ascii="Arial" w:hAnsi="Arial" w:cs="Arial"/>
          <w:bCs/>
        </w:rPr>
        <w:t xml:space="preserve"> </w:t>
      </w:r>
      <w:r w:rsidRPr="0094255C">
        <w:rPr>
          <w:rFonts w:ascii="Arial" w:hAnsi="Arial" w:cs="Arial"/>
          <w:bCs/>
        </w:rPr>
        <w:t>or may be inspected</w:t>
      </w:r>
      <w:r w:rsidR="00D36B98" w:rsidRPr="0094255C">
        <w:rPr>
          <w:rFonts w:ascii="Arial" w:hAnsi="Arial" w:cs="Arial"/>
          <w:bCs/>
        </w:rPr>
        <w:t xml:space="preserve"> at Council’s </w:t>
      </w:r>
      <w:r w:rsidR="008104D4" w:rsidRPr="0094255C">
        <w:rPr>
          <w:rFonts w:ascii="Arial" w:hAnsi="Arial" w:cs="Arial"/>
          <w:bCs/>
        </w:rPr>
        <w:t>Administration Building.</w:t>
      </w:r>
    </w:p>
    <w:p w14:paraId="5CF3BD82" w14:textId="741633EA" w:rsidR="00F9248F" w:rsidRPr="0094255C" w:rsidRDefault="00F9248F" w:rsidP="004F6782">
      <w:pPr>
        <w:pStyle w:val="ListParagraph"/>
        <w:numPr>
          <w:ilvl w:val="0"/>
          <w:numId w:val="19"/>
        </w:numPr>
        <w:tabs>
          <w:tab w:val="left" w:pos="1985"/>
        </w:tabs>
        <w:spacing w:after="0" w:line="240" w:lineRule="auto"/>
        <w:ind w:left="1985" w:hanging="567"/>
        <w:jc w:val="both"/>
        <w:rPr>
          <w:rFonts w:ascii="Arial" w:hAnsi="Arial" w:cs="Arial"/>
          <w:bCs/>
        </w:rPr>
      </w:pPr>
      <w:r w:rsidRPr="0094255C">
        <w:rPr>
          <w:rFonts w:ascii="Arial" w:hAnsi="Arial" w:cs="Arial"/>
          <w:bCs/>
        </w:rPr>
        <w:t>The amount of contribution payable under this condition has been calculated at</w:t>
      </w:r>
      <w:r w:rsidR="008104D4" w:rsidRPr="0094255C">
        <w:rPr>
          <w:rFonts w:ascii="Arial" w:hAnsi="Arial" w:cs="Arial"/>
          <w:bCs/>
        </w:rPr>
        <w:t xml:space="preserve"> </w:t>
      </w:r>
      <w:r w:rsidRPr="0094255C">
        <w:rPr>
          <w:rFonts w:ascii="Arial" w:hAnsi="Arial" w:cs="Arial"/>
          <w:bCs/>
        </w:rPr>
        <w:t>the date of consent. In accordance with the provisions of the Contributions Plan,</w:t>
      </w:r>
      <w:r w:rsidR="008104D4" w:rsidRPr="0094255C">
        <w:rPr>
          <w:rFonts w:ascii="Arial" w:hAnsi="Arial" w:cs="Arial"/>
          <w:bCs/>
        </w:rPr>
        <w:t xml:space="preserve"> </w:t>
      </w:r>
      <w:r w:rsidRPr="0094255C">
        <w:rPr>
          <w:rFonts w:ascii="Arial" w:hAnsi="Arial" w:cs="Arial"/>
          <w:bCs/>
        </w:rPr>
        <w:t>this amount shall be indexed at time of actual payment in accordance with the</w:t>
      </w:r>
      <w:r w:rsidR="008104D4" w:rsidRPr="0094255C">
        <w:rPr>
          <w:rFonts w:ascii="Arial" w:hAnsi="Arial" w:cs="Arial"/>
          <w:bCs/>
        </w:rPr>
        <w:t xml:space="preserve"> </w:t>
      </w:r>
      <w:r w:rsidRPr="0094255C">
        <w:rPr>
          <w:rFonts w:ascii="Arial" w:hAnsi="Arial" w:cs="Arial"/>
          <w:bCs/>
        </w:rPr>
        <w:t>Consumer Price Index. Indexation of contributions for payment occurs quarterly.</w:t>
      </w:r>
      <w:r w:rsidR="008104D4" w:rsidRPr="0094255C">
        <w:rPr>
          <w:rFonts w:ascii="Arial" w:hAnsi="Arial" w:cs="Arial"/>
          <w:bCs/>
        </w:rPr>
        <w:t xml:space="preserve"> </w:t>
      </w:r>
      <w:r w:rsidRPr="0094255C">
        <w:rPr>
          <w:rFonts w:ascii="Arial" w:hAnsi="Arial" w:cs="Arial"/>
          <w:bCs/>
        </w:rPr>
        <w:t>Any party intending to act on this consent should contact Council prior to the date of</w:t>
      </w:r>
      <w:r w:rsidR="008104D4" w:rsidRPr="0094255C">
        <w:rPr>
          <w:rFonts w:ascii="Arial" w:hAnsi="Arial" w:cs="Arial"/>
          <w:bCs/>
        </w:rPr>
        <w:t xml:space="preserve"> </w:t>
      </w:r>
      <w:r w:rsidRPr="0094255C">
        <w:rPr>
          <w:rFonts w:ascii="Arial" w:hAnsi="Arial" w:cs="Arial"/>
          <w:bCs/>
        </w:rPr>
        <w:t>payment to determine the indexed amount payable.</w:t>
      </w:r>
    </w:p>
    <w:p w14:paraId="2830542E" w14:textId="77777777" w:rsidR="008104D4" w:rsidRPr="0094255C" w:rsidRDefault="008104D4" w:rsidP="00664280">
      <w:pPr>
        <w:pStyle w:val="ListParagraph"/>
        <w:spacing w:after="0" w:line="240" w:lineRule="auto"/>
        <w:ind w:left="1440"/>
        <w:jc w:val="both"/>
        <w:rPr>
          <w:rFonts w:ascii="Arial" w:hAnsi="Arial" w:cs="Arial"/>
          <w:bCs/>
        </w:rPr>
      </w:pPr>
    </w:p>
    <w:p w14:paraId="46034209" w14:textId="0C0011AA" w:rsidR="00815FEA" w:rsidRDefault="00815FEA" w:rsidP="00664280">
      <w:pPr>
        <w:pStyle w:val="ListParagraph"/>
        <w:spacing w:after="0" w:line="240" w:lineRule="auto"/>
        <w:contextualSpacing w:val="0"/>
        <w:jc w:val="both"/>
        <w:rPr>
          <w:rFonts w:ascii="Arial" w:hAnsi="Arial" w:cs="Arial"/>
          <w:bCs/>
        </w:rPr>
      </w:pPr>
      <w:r w:rsidRPr="00B71173">
        <w:rPr>
          <w:rFonts w:ascii="Arial" w:hAnsi="Arial" w:cs="Arial"/>
          <w:b/>
          <w:u w:val="single"/>
        </w:rPr>
        <w:t>Reason</w:t>
      </w:r>
      <w:r w:rsidRPr="00B71173">
        <w:rPr>
          <w:rFonts w:ascii="Arial" w:hAnsi="Arial" w:cs="Arial"/>
          <w:b/>
        </w:rPr>
        <w:t>:</w:t>
      </w:r>
      <w:r w:rsidRPr="0094255C">
        <w:rPr>
          <w:rFonts w:ascii="Arial" w:hAnsi="Arial" w:cs="Arial"/>
          <w:bCs/>
        </w:rPr>
        <w:t xml:space="preserve"> To ensure payments are made in accordance with legislative requirements.</w:t>
      </w:r>
    </w:p>
    <w:p w14:paraId="754DFDB2" w14:textId="77777777" w:rsidR="00B71173" w:rsidRDefault="00B71173" w:rsidP="00664280">
      <w:pPr>
        <w:pStyle w:val="ListParagraph"/>
        <w:spacing w:after="0" w:line="240" w:lineRule="auto"/>
        <w:contextualSpacing w:val="0"/>
        <w:jc w:val="both"/>
        <w:rPr>
          <w:rFonts w:ascii="Arial" w:hAnsi="Arial" w:cs="Arial"/>
          <w:bCs/>
        </w:rPr>
      </w:pPr>
    </w:p>
    <w:p w14:paraId="4AC8928E" w14:textId="77777777" w:rsidR="00B71173" w:rsidRPr="0094255C" w:rsidRDefault="00B71173" w:rsidP="00664280">
      <w:pPr>
        <w:pStyle w:val="ListParagraph"/>
        <w:spacing w:after="0" w:line="240" w:lineRule="auto"/>
        <w:contextualSpacing w:val="0"/>
        <w:jc w:val="both"/>
        <w:rPr>
          <w:rFonts w:ascii="Arial" w:hAnsi="Arial" w:cs="Arial"/>
          <w:bCs/>
        </w:rPr>
      </w:pPr>
    </w:p>
    <w:p w14:paraId="21908A9A" w14:textId="77777777" w:rsidR="00815FEA" w:rsidRPr="0094255C" w:rsidRDefault="00815FEA" w:rsidP="00664280">
      <w:pPr>
        <w:pStyle w:val="ListParagraph"/>
        <w:spacing w:after="0" w:line="240" w:lineRule="auto"/>
        <w:contextualSpacing w:val="0"/>
        <w:jc w:val="both"/>
        <w:rPr>
          <w:rFonts w:ascii="Arial" w:hAnsi="Arial" w:cs="Arial"/>
          <w:b/>
          <w:bCs/>
        </w:rPr>
      </w:pPr>
    </w:p>
    <w:p w14:paraId="1C4A3FFB" w14:textId="3F7D0176" w:rsidR="00CB1268" w:rsidRPr="0094255C" w:rsidRDefault="003C1558" w:rsidP="0057260C">
      <w:pPr>
        <w:tabs>
          <w:tab w:val="left" w:pos="709"/>
        </w:tabs>
        <w:spacing w:before="120" w:after="0" w:line="240" w:lineRule="auto"/>
        <w:jc w:val="both"/>
        <w:rPr>
          <w:rFonts w:ascii="Arial" w:hAnsi="Arial" w:cs="Arial"/>
          <w:b/>
          <w:bCs/>
        </w:rPr>
      </w:pPr>
      <w:r w:rsidRPr="0094255C">
        <w:rPr>
          <w:rFonts w:ascii="Arial" w:hAnsi="Arial" w:cs="Arial"/>
          <w:b/>
          <w:bCs/>
        </w:rPr>
        <w:lastRenderedPageBreak/>
        <w:t>B</w:t>
      </w:r>
      <w:r w:rsidR="006929F2">
        <w:rPr>
          <w:rFonts w:ascii="Arial" w:hAnsi="Arial" w:cs="Arial"/>
          <w:b/>
          <w:bCs/>
        </w:rPr>
        <w:t>3</w:t>
      </w:r>
      <w:r w:rsidRPr="0094255C">
        <w:rPr>
          <w:rFonts w:ascii="Arial" w:hAnsi="Arial" w:cs="Arial"/>
          <w:b/>
          <w:bCs/>
        </w:rPr>
        <w:tab/>
      </w:r>
      <w:r w:rsidR="00CB1268" w:rsidRPr="0094255C">
        <w:rPr>
          <w:rFonts w:ascii="Arial" w:hAnsi="Arial" w:cs="Arial"/>
          <w:b/>
          <w:bCs/>
        </w:rPr>
        <w:t xml:space="preserve">Substation </w:t>
      </w:r>
      <w:r w:rsidR="00D73CE8" w:rsidRPr="0094255C">
        <w:rPr>
          <w:rFonts w:ascii="Arial" w:hAnsi="Arial" w:cs="Arial"/>
          <w:b/>
          <w:bCs/>
        </w:rPr>
        <w:t>Containment</w:t>
      </w:r>
      <w:r w:rsidR="00CB1268" w:rsidRPr="0094255C">
        <w:rPr>
          <w:rFonts w:ascii="Arial" w:hAnsi="Arial" w:cs="Arial"/>
          <w:b/>
          <w:bCs/>
        </w:rPr>
        <w:t xml:space="preserve"> </w:t>
      </w:r>
    </w:p>
    <w:p w14:paraId="005D1B0E" w14:textId="0EE3A621" w:rsidR="00CB1268" w:rsidRPr="0094255C" w:rsidRDefault="00CB1268" w:rsidP="00664280">
      <w:pPr>
        <w:pStyle w:val="ListParagraph"/>
        <w:spacing w:after="0" w:line="240" w:lineRule="auto"/>
        <w:jc w:val="both"/>
        <w:rPr>
          <w:rFonts w:ascii="Arial" w:hAnsi="Arial" w:cs="Arial"/>
          <w:b/>
          <w:bCs/>
        </w:rPr>
      </w:pPr>
    </w:p>
    <w:p w14:paraId="4E6902C0" w14:textId="2122684E" w:rsidR="00CB1268" w:rsidRPr="0094255C" w:rsidRDefault="001449F5" w:rsidP="00664280">
      <w:pPr>
        <w:pStyle w:val="ListParagraph"/>
        <w:spacing w:after="0" w:line="240" w:lineRule="auto"/>
        <w:jc w:val="both"/>
        <w:rPr>
          <w:rFonts w:ascii="Arial" w:hAnsi="Arial" w:cs="Arial"/>
        </w:rPr>
      </w:pPr>
      <w:r w:rsidRPr="0094255C">
        <w:rPr>
          <w:rFonts w:ascii="Arial" w:hAnsi="Arial" w:cs="Arial"/>
        </w:rPr>
        <w:t>The substation shall be provided with appropriate bunding or similar containment systems with a capacity that will exceed the oil stor</w:t>
      </w:r>
      <w:r w:rsidR="000B151A" w:rsidRPr="0094255C">
        <w:rPr>
          <w:rFonts w:ascii="Arial" w:hAnsi="Arial" w:cs="Arial"/>
        </w:rPr>
        <w:t xml:space="preserve">age volume of the transformers and must be demonstrated on the Construction Certificate plans. </w:t>
      </w:r>
      <w:r w:rsidR="00D26F5B" w:rsidRPr="0094255C">
        <w:rPr>
          <w:rFonts w:ascii="Arial" w:hAnsi="Arial" w:cs="Arial"/>
        </w:rPr>
        <w:t xml:space="preserve"> </w:t>
      </w:r>
    </w:p>
    <w:p w14:paraId="6C7E407A" w14:textId="77777777" w:rsidR="00CB1268" w:rsidRPr="0094255C" w:rsidRDefault="00CB1268" w:rsidP="00664280">
      <w:pPr>
        <w:pStyle w:val="ListParagraph"/>
        <w:spacing w:after="0" w:line="240" w:lineRule="auto"/>
        <w:jc w:val="both"/>
        <w:rPr>
          <w:rFonts w:ascii="Arial" w:hAnsi="Arial" w:cs="Arial"/>
          <w:b/>
          <w:bCs/>
        </w:rPr>
      </w:pPr>
    </w:p>
    <w:p w14:paraId="3CD07AD1" w14:textId="107EDD28" w:rsidR="000B151A" w:rsidRPr="0094255C" w:rsidRDefault="000B151A" w:rsidP="00664280">
      <w:pPr>
        <w:spacing w:after="0" w:line="240" w:lineRule="auto"/>
        <w:ind w:left="709"/>
        <w:jc w:val="both"/>
        <w:rPr>
          <w:rFonts w:ascii="Arial" w:hAnsi="Arial" w:cs="Arial"/>
          <w:b/>
          <w:bCs/>
        </w:rPr>
      </w:pPr>
      <w:r w:rsidRPr="0094255C">
        <w:rPr>
          <w:rFonts w:ascii="Arial" w:hAnsi="Arial" w:cs="Arial"/>
          <w:b/>
          <w:u w:val="single"/>
        </w:rPr>
        <w:t>Reason</w:t>
      </w:r>
      <w:r w:rsidRPr="0094255C">
        <w:rPr>
          <w:rFonts w:ascii="Arial" w:hAnsi="Arial" w:cs="Arial"/>
        </w:rPr>
        <w:t xml:space="preserve">: To prevent water or land contamination from potential spills or leaks from the transformers within the substation from polluting the site and surrounding areas. </w:t>
      </w:r>
    </w:p>
    <w:p w14:paraId="5DB9D295" w14:textId="77777777" w:rsidR="000B151A" w:rsidRPr="0094255C" w:rsidRDefault="000B151A" w:rsidP="00664280">
      <w:pPr>
        <w:pStyle w:val="ListParagraph"/>
        <w:spacing w:after="0" w:line="240" w:lineRule="auto"/>
        <w:jc w:val="both"/>
        <w:rPr>
          <w:rFonts w:ascii="Arial" w:hAnsi="Arial" w:cs="Arial"/>
          <w:b/>
          <w:bCs/>
        </w:rPr>
      </w:pPr>
    </w:p>
    <w:p w14:paraId="2E154114" w14:textId="60325856" w:rsidR="009E7EF9" w:rsidRPr="0094255C" w:rsidRDefault="00B85CB6" w:rsidP="0057260C">
      <w:pPr>
        <w:tabs>
          <w:tab w:val="left" w:pos="709"/>
        </w:tabs>
        <w:spacing w:before="120" w:after="0" w:line="240" w:lineRule="auto"/>
        <w:jc w:val="both"/>
        <w:rPr>
          <w:rFonts w:ascii="Arial" w:hAnsi="Arial" w:cs="Arial"/>
          <w:b/>
          <w:bCs/>
        </w:rPr>
      </w:pPr>
      <w:r w:rsidRPr="0094255C">
        <w:rPr>
          <w:rFonts w:ascii="Arial" w:hAnsi="Arial" w:cs="Arial"/>
          <w:b/>
          <w:bCs/>
        </w:rPr>
        <w:t>B</w:t>
      </w:r>
      <w:r w:rsidR="006929F2">
        <w:rPr>
          <w:rFonts w:ascii="Arial" w:hAnsi="Arial" w:cs="Arial"/>
          <w:b/>
          <w:bCs/>
        </w:rPr>
        <w:t>4</w:t>
      </w:r>
      <w:r w:rsidR="003C1558" w:rsidRPr="0094255C">
        <w:rPr>
          <w:rFonts w:ascii="Arial" w:hAnsi="Arial" w:cs="Arial"/>
          <w:b/>
          <w:bCs/>
        </w:rPr>
        <w:tab/>
      </w:r>
      <w:r w:rsidR="009E7EF9" w:rsidRPr="0094255C">
        <w:rPr>
          <w:rFonts w:ascii="Arial" w:hAnsi="Arial" w:cs="Arial"/>
          <w:b/>
          <w:bCs/>
        </w:rPr>
        <w:t>Stormwater Management</w:t>
      </w:r>
    </w:p>
    <w:p w14:paraId="069B21F4" w14:textId="77777777" w:rsidR="003C13BB" w:rsidRPr="0094255C" w:rsidRDefault="003C13BB" w:rsidP="00664280">
      <w:pPr>
        <w:pStyle w:val="ListParagraph"/>
        <w:spacing w:after="0" w:line="240" w:lineRule="auto"/>
        <w:jc w:val="both"/>
        <w:rPr>
          <w:rFonts w:ascii="Arial" w:hAnsi="Arial" w:cs="Arial"/>
          <w:b/>
          <w:bCs/>
        </w:rPr>
      </w:pPr>
    </w:p>
    <w:p w14:paraId="4C7F1902" w14:textId="62A43686" w:rsidR="00052C18" w:rsidRPr="0094255C" w:rsidRDefault="00052C18" w:rsidP="00DD0C49">
      <w:pPr>
        <w:pStyle w:val="ListParagraph"/>
        <w:spacing w:after="0" w:line="240" w:lineRule="auto"/>
        <w:jc w:val="both"/>
        <w:rPr>
          <w:rFonts w:ascii="Arial" w:hAnsi="Arial" w:cs="Arial"/>
          <w:color w:val="FF0000"/>
        </w:rPr>
      </w:pPr>
      <w:r w:rsidRPr="0094255C">
        <w:rPr>
          <w:rFonts w:ascii="Arial" w:hAnsi="Arial" w:cs="Arial"/>
          <w:bCs/>
        </w:rPr>
        <w:t xml:space="preserve">Stormwater management shall be undertaken in accordance with the approved stormwater plan </w:t>
      </w:r>
      <w:r w:rsidR="00143E0D" w:rsidRPr="0094255C">
        <w:rPr>
          <w:rFonts w:ascii="Arial" w:hAnsi="Arial" w:cs="Arial"/>
        </w:rPr>
        <w:t xml:space="preserve">prepared by </w:t>
      </w:r>
      <w:r w:rsidR="00F94E72">
        <w:rPr>
          <w:rFonts w:ascii="Arial" w:hAnsi="Arial" w:cs="Arial"/>
        </w:rPr>
        <w:t>Stormwater Management Plan</w:t>
      </w:r>
      <w:r w:rsidR="00DD0C49" w:rsidRPr="0094255C">
        <w:rPr>
          <w:rFonts w:ascii="Arial" w:hAnsi="Arial" w:cs="Arial"/>
        </w:rPr>
        <w:t xml:space="preserve"> prepared by </w:t>
      </w:r>
      <w:r w:rsidR="00F94E72">
        <w:rPr>
          <w:rFonts w:ascii="Arial" w:hAnsi="Arial" w:cs="Arial"/>
        </w:rPr>
        <w:t>Planit Consulting Pty Ltd</w:t>
      </w:r>
      <w:r w:rsidR="00DD0C49" w:rsidRPr="0094255C">
        <w:rPr>
          <w:rFonts w:ascii="Arial" w:hAnsi="Arial" w:cs="Arial"/>
        </w:rPr>
        <w:t xml:space="preserve">, dated </w:t>
      </w:r>
      <w:r w:rsidR="00F94E72">
        <w:rPr>
          <w:rFonts w:ascii="Arial" w:hAnsi="Arial" w:cs="Arial"/>
        </w:rPr>
        <w:t>March 2024</w:t>
      </w:r>
      <w:r w:rsidR="00DD0C49" w:rsidRPr="0094255C">
        <w:rPr>
          <w:rFonts w:ascii="Arial" w:hAnsi="Arial" w:cs="Arial"/>
        </w:rPr>
        <w:t xml:space="preserve">, Rev A. </w:t>
      </w:r>
      <w:r w:rsidR="00143E0D" w:rsidRPr="0094255C">
        <w:rPr>
          <w:rFonts w:ascii="Arial" w:hAnsi="Arial" w:cs="Arial"/>
          <w:color w:val="FF0000"/>
        </w:rPr>
        <w:t xml:space="preserve"> </w:t>
      </w:r>
    </w:p>
    <w:p w14:paraId="409D38E9" w14:textId="77777777" w:rsidR="00DD0C49" w:rsidRPr="0094255C" w:rsidRDefault="00DD0C49" w:rsidP="00DD0C49">
      <w:pPr>
        <w:pStyle w:val="ListParagraph"/>
        <w:spacing w:after="0" w:line="240" w:lineRule="auto"/>
        <w:jc w:val="both"/>
        <w:rPr>
          <w:rFonts w:ascii="Arial" w:hAnsi="Arial" w:cs="Arial"/>
          <w:bCs/>
        </w:rPr>
      </w:pPr>
    </w:p>
    <w:p w14:paraId="1E80484C" w14:textId="4CFE42D0" w:rsidR="00143E0D" w:rsidRPr="0094255C" w:rsidRDefault="00143E0D" w:rsidP="00664280">
      <w:pPr>
        <w:pStyle w:val="ListParagraph"/>
        <w:spacing w:after="0" w:line="240" w:lineRule="auto"/>
        <w:jc w:val="both"/>
        <w:rPr>
          <w:rFonts w:ascii="Arial" w:hAnsi="Arial" w:cs="Arial"/>
          <w:bCs/>
        </w:rPr>
      </w:pPr>
      <w:r w:rsidRPr="0094255C">
        <w:rPr>
          <w:rFonts w:ascii="Arial" w:hAnsi="Arial" w:cs="Arial"/>
          <w:bCs/>
        </w:rPr>
        <w:t xml:space="preserve">The development must not result in the diversion of overland surface waters onto </w:t>
      </w:r>
      <w:r w:rsidR="003A3C0C">
        <w:rPr>
          <w:rFonts w:ascii="Arial" w:hAnsi="Arial" w:cs="Arial"/>
          <w:bCs/>
        </w:rPr>
        <w:t xml:space="preserve">private </w:t>
      </w:r>
      <w:r w:rsidRPr="0094255C">
        <w:rPr>
          <w:rFonts w:ascii="Arial" w:hAnsi="Arial" w:cs="Arial"/>
          <w:bCs/>
        </w:rPr>
        <w:t xml:space="preserve">adjoining properties. </w:t>
      </w:r>
    </w:p>
    <w:p w14:paraId="42EF398B" w14:textId="77777777" w:rsidR="00052C18" w:rsidRPr="0094255C" w:rsidRDefault="00052C18" w:rsidP="00664280">
      <w:pPr>
        <w:pStyle w:val="ListParagraph"/>
        <w:spacing w:after="0" w:line="240" w:lineRule="auto"/>
        <w:jc w:val="both"/>
        <w:rPr>
          <w:rFonts w:ascii="Arial" w:hAnsi="Arial" w:cs="Arial"/>
          <w:b/>
          <w:bCs/>
        </w:rPr>
      </w:pPr>
    </w:p>
    <w:p w14:paraId="6BD15B9C" w14:textId="6C90ACA7" w:rsidR="00143E0D" w:rsidRPr="0094255C" w:rsidRDefault="00143E0D" w:rsidP="00664280">
      <w:pPr>
        <w:pStyle w:val="ListParagraph"/>
        <w:spacing w:after="0" w:line="240" w:lineRule="auto"/>
        <w:jc w:val="both"/>
        <w:rPr>
          <w:rFonts w:ascii="Arial" w:hAnsi="Arial" w:cs="Arial"/>
        </w:rPr>
      </w:pPr>
      <w:r w:rsidRPr="0094255C">
        <w:rPr>
          <w:rFonts w:ascii="Arial" w:hAnsi="Arial" w:cs="Arial"/>
          <w:b/>
          <w:u w:val="single"/>
        </w:rPr>
        <w:t>Reason</w:t>
      </w:r>
      <w:r w:rsidRPr="0094255C">
        <w:rPr>
          <w:rFonts w:ascii="Arial" w:hAnsi="Arial" w:cs="Arial"/>
        </w:rPr>
        <w:t xml:space="preserve">: To ensure stormwater is appropriately managed on the site. </w:t>
      </w:r>
    </w:p>
    <w:p w14:paraId="66E14E96" w14:textId="77777777" w:rsidR="00143E0D" w:rsidRPr="0094255C" w:rsidRDefault="00143E0D" w:rsidP="00664280">
      <w:pPr>
        <w:pStyle w:val="ListParagraph"/>
        <w:spacing w:after="0" w:line="240" w:lineRule="auto"/>
        <w:jc w:val="both"/>
        <w:rPr>
          <w:rFonts w:ascii="Arial" w:hAnsi="Arial" w:cs="Arial"/>
          <w:u w:val="single"/>
        </w:rPr>
      </w:pPr>
    </w:p>
    <w:p w14:paraId="48993210" w14:textId="3CDA4940" w:rsidR="008F1644" w:rsidRPr="0094255C" w:rsidRDefault="0087343F" w:rsidP="0057260C">
      <w:pPr>
        <w:tabs>
          <w:tab w:val="left" w:pos="709"/>
        </w:tabs>
        <w:spacing w:before="120" w:after="0" w:line="240" w:lineRule="auto"/>
        <w:jc w:val="both"/>
        <w:rPr>
          <w:rFonts w:ascii="Arial" w:hAnsi="Arial" w:cs="Arial"/>
          <w:b/>
          <w:bCs/>
        </w:rPr>
      </w:pPr>
      <w:r w:rsidRPr="0094255C">
        <w:rPr>
          <w:rFonts w:ascii="Arial" w:hAnsi="Arial" w:cs="Arial"/>
          <w:b/>
          <w:bCs/>
        </w:rPr>
        <w:t>B</w:t>
      </w:r>
      <w:r w:rsidR="006929F2">
        <w:rPr>
          <w:rFonts w:ascii="Arial" w:hAnsi="Arial" w:cs="Arial"/>
          <w:b/>
          <w:bCs/>
        </w:rPr>
        <w:t>5</w:t>
      </w:r>
      <w:r w:rsidR="00E23444" w:rsidRPr="0094255C">
        <w:rPr>
          <w:rFonts w:ascii="Arial" w:hAnsi="Arial" w:cs="Arial"/>
          <w:b/>
          <w:bCs/>
        </w:rPr>
        <w:tab/>
      </w:r>
      <w:r w:rsidR="008F1644" w:rsidRPr="0094255C">
        <w:rPr>
          <w:rFonts w:ascii="Arial" w:hAnsi="Arial" w:cs="Arial"/>
          <w:b/>
          <w:bCs/>
        </w:rPr>
        <w:t xml:space="preserve">Vehicle Access Requirements </w:t>
      </w:r>
    </w:p>
    <w:p w14:paraId="19E8CC9A" w14:textId="77777777" w:rsidR="008F1644" w:rsidRPr="0094255C" w:rsidRDefault="008F1644" w:rsidP="00664280">
      <w:pPr>
        <w:tabs>
          <w:tab w:val="left" w:pos="709"/>
        </w:tabs>
        <w:spacing w:after="0" w:line="240" w:lineRule="auto"/>
        <w:jc w:val="both"/>
        <w:rPr>
          <w:rFonts w:ascii="Arial" w:hAnsi="Arial" w:cs="Arial"/>
          <w:bCs/>
        </w:rPr>
      </w:pPr>
    </w:p>
    <w:p w14:paraId="6000E47A" w14:textId="7EE1D62B" w:rsidR="00472E1E" w:rsidRPr="0094255C" w:rsidRDefault="00472E1E" w:rsidP="00664280">
      <w:pPr>
        <w:tabs>
          <w:tab w:val="left" w:pos="709"/>
        </w:tabs>
        <w:spacing w:after="0" w:line="240" w:lineRule="auto"/>
        <w:jc w:val="both"/>
        <w:rPr>
          <w:rFonts w:ascii="Arial" w:hAnsi="Arial" w:cs="Arial"/>
          <w:bCs/>
        </w:rPr>
      </w:pPr>
      <w:r w:rsidRPr="0094255C">
        <w:rPr>
          <w:rFonts w:ascii="Arial" w:hAnsi="Arial" w:cs="Arial"/>
          <w:bCs/>
        </w:rPr>
        <w:tab/>
        <w:t>The following vehicle access arrangements must be provided to the site:</w:t>
      </w:r>
    </w:p>
    <w:p w14:paraId="26447EAC" w14:textId="77777777" w:rsidR="00472E1E" w:rsidRPr="0094255C" w:rsidRDefault="00472E1E" w:rsidP="00664280">
      <w:pPr>
        <w:tabs>
          <w:tab w:val="left" w:pos="709"/>
        </w:tabs>
        <w:spacing w:after="0" w:line="240" w:lineRule="auto"/>
        <w:jc w:val="both"/>
        <w:rPr>
          <w:rFonts w:ascii="Arial" w:hAnsi="Arial" w:cs="Arial"/>
          <w:bCs/>
        </w:rPr>
      </w:pPr>
    </w:p>
    <w:p w14:paraId="0192E7A1" w14:textId="7BC7DB06" w:rsidR="00437420" w:rsidRPr="0094255C" w:rsidRDefault="00437420" w:rsidP="004F6782">
      <w:pPr>
        <w:pStyle w:val="ListParagraph"/>
        <w:numPr>
          <w:ilvl w:val="0"/>
          <w:numId w:val="11"/>
        </w:numPr>
        <w:spacing w:after="0" w:line="240" w:lineRule="auto"/>
        <w:ind w:left="1418" w:hanging="698"/>
        <w:jc w:val="both"/>
        <w:rPr>
          <w:rFonts w:ascii="Arial" w:hAnsi="Arial" w:cs="Arial"/>
        </w:rPr>
      </w:pPr>
      <w:r w:rsidRPr="0094255C">
        <w:rPr>
          <w:rFonts w:ascii="Arial" w:hAnsi="Arial" w:cs="Arial"/>
        </w:rPr>
        <w:t>Council’s requirements for site access</w:t>
      </w:r>
    </w:p>
    <w:p w14:paraId="1A6290DB" w14:textId="77777777" w:rsidR="00472E1E" w:rsidRPr="0094255C" w:rsidRDefault="00472E1E" w:rsidP="00664280">
      <w:pPr>
        <w:tabs>
          <w:tab w:val="left" w:pos="709"/>
        </w:tabs>
        <w:spacing w:after="0" w:line="240" w:lineRule="auto"/>
        <w:jc w:val="both"/>
        <w:rPr>
          <w:rFonts w:ascii="Arial" w:hAnsi="Arial" w:cs="Arial"/>
          <w:bCs/>
        </w:rPr>
      </w:pPr>
    </w:p>
    <w:p w14:paraId="2CBC4F9F" w14:textId="42B4AA73" w:rsidR="00472E1E" w:rsidRPr="0094255C" w:rsidRDefault="00472E1E" w:rsidP="00664280">
      <w:pPr>
        <w:tabs>
          <w:tab w:val="left" w:pos="709"/>
        </w:tabs>
        <w:spacing w:after="0" w:line="240" w:lineRule="auto"/>
        <w:ind w:left="709"/>
        <w:jc w:val="both"/>
        <w:rPr>
          <w:rFonts w:ascii="Arial" w:hAnsi="Arial" w:cs="Arial"/>
          <w:bCs/>
        </w:rPr>
      </w:pPr>
      <w:r w:rsidRPr="0094255C">
        <w:rPr>
          <w:rFonts w:ascii="Arial" w:hAnsi="Arial" w:cs="Arial"/>
          <w:bCs/>
        </w:rPr>
        <w:tab/>
      </w:r>
      <w:r w:rsidR="00C526C7" w:rsidRPr="0094255C">
        <w:rPr>
          <w:rFonts w:ascii="Arial" w:hAnsi="Arial" w:cs="Arial"/>
          <w:bCs/>
        </w:rPr>
        <w:t xml:space="preserve">Entry and exit points are to be clearly signposted and visible from both the street and the site at all times. </w:t>
      </w:r>
      <w:r w:rsidRPr="0094255C">
        <w:rPr>
          <w:rFonts w:ascii="Arial" w:hAnsi="Arial" w:cs="Arial"/>
          <w:bCs/>
        </w:rPr>
        <w:t>All required works are to be completed</w:t>
      </w:r>
      <w:r w:rsidR="003A7711" w:rsidRPr="0094255C">
        <w:rPr>
          <w:rFonts w:ascii="Arial" w:hAnsi="Arial" w:cs="Arial"/>
          <w:bCs/>
        </w:rPr>
        <w:t xml:space="preserve"> in accordance with Council/Transport for NSW standards</w:t>
      </w:r>
      <w:r w:rsidRPr="0094255C">
        <w:rPr>
          <w:rFonts w:ascii="Arial" w:hAnsi="Arial" w:cs="Arial"/>
          <w:bCs/>
        </w:rPr>
        <w:t xml:space="preserve"> prior to the commencement of construction works on the site</w:t>
      </w:r>
      <w:r w:rsidR="00B81BF8" w:rsidRPr="0094255C">
        <w:rPr>
          <w:rFonts w:ascii="Arial" w:hAnsi="Arial" w:cs="Arial"/>
          <w:bCs/>
        </w:rPr>
        <w:t>.</w:t>
      </w:r>
      <w:r w:rsidRPr="0094255C">
        <w:rPr>
          <w:rFonts w:ascii="Arial" w:hAnsi="Arial" w:cs="Arial"/>
          <w:bCs/>
        </w:rPr>
        <w:t xml:space="preserve"> Details must be provided on the Construction Certificate plans. </w:t>
      </w:r>
    </w:p>
    <w:p w14:paraId="446F4423" w14:textId="77777777" w:rsidR="00472E1E" w:rsidRPr="0094255C" w:rsidRDefault="00472E1E" w:rsidP="00664280">
      <w:pPr>
        <w:tabs>
          <w:tab w:val="left" w:pos="709"/>
        </w:tabs>
        <w:spacing w:after="0" w:line="240" w:lineRule="auto"/>
        <w:jc w:val="both"/>
        <w:rPr>
          <w:rFonts w:ascii="Arial" w:hAnsi="Arial" w:cs="Arial"/>
          <w:bCs/>
        </w:rPr>
      </w:pPr>
    </w:p>
    <w:p w14:paraId="630A3D02" w14:textId="5FBB5488" w:rsidR="008F1644" w:rsidRPr="0094255C" w:rsidRDefault="00472E1E" w:rsidP="00664280">
      <w:pPr>
        <w:tabs>
          <w:tab w:val="left" w:pos="709"/>
        </w:tabs>
        <w:spacing w:after="0" w:line="240" w:lineRule="auto"/>
        <w:jc w:val="both"/>
        <w:rPr>
          <w:rFonts w:ascii="Arial" w:hAnsi="Arial" w:cs="Arial"/>
        </w:rPr>
      </w:pPr>
      <w:r w:rsidRPr="0094255C">
        <w:rPr>
          <w:rFonts w:ascii="Arial" w:hAnsi="Arial" w:cs="Arial"/>
        </w:rPr>
        <w:tab/>
      </w:r>
      <w:r w:rsidRPr="0094255C">
        <w:rPr>
          <w:rFonts w:ascii="Arial" w:hAnsi="Arial" w:cs="Arial"/>
        </w:rPr>
        <w:tab/>
      </w:r>
      <w:r w:rsidRPr="0094255C">
        <w:rPr>
          <w:rFonts w:ascii="Arial" w:hAnsi="Arial" w:cs="Arial"/>
          <w:b/>
          <w:u w:val="single"/>
        </w:rPr>
        <w:t>Reason</w:t>
      </w:r>
      <w:r w:rsidR="00C526C7" w:rsidRPr="0094255C">
        <w:rPr>
          <w:rFonts w:ascii="Arial" w:hAnsi="Arial" w:cs="Arial"/>
        </w:rPr>
        <w:t xml:space="preserve">: To ensure safe, practical </w:t>
      </w:r>
      <w:r w:rsidRPr="0094255C">
        <w:rPr>
          <w:rFonts w:ascii="Arial" w:hAnsi="Arial" w:cs="Arial"/>
        </w:rPr>
        <w:t>and legal vehicle access is provided to the site.</w:t>
      </w:r>
    </w:p>
    <w:p w14:paraId="0AB226F7" w14:textId="5A5D5FBB" w:rsidR="00472E1E" w:rsidRPr="0094255C" w:rsidRDefault="00472E1E" w:rsidP="00664280">
      <w:pPr>
        <w:tabs>
          <w:tab w:val="left" w:pos="709"/>
        </w:tabs>
        <w:spacing w:after="0" w:line="240" w:lineRule="auto"/>
        <w:jc w:val="both"/>
        <w:rPr>
          <w:rFonts w:ascii="Arial" w:hAnsi="Arial" w:cs="Arial"/>
          <w:b/>
          <w:bCs/>
        </w:rPr>
      </w:pPr>
    </w:p>
    <w:p w14:paraId="73C3CD4E" w14:textId="755D9041" w:rsidR="00AC559D" w:rsidRPr="0094255C" w:rsidRDefault="0087343F" w:rsidP="0057260C">
      <w:pPr>
        <w:widowControl w:val="0"/>
        <w:tabs>
          <w:tab w:val="left" w:pos="709"/>
        </w:tabs>
        <w:spacing w:before="120" w:after="0" w:line="240" w:lineRule="auto"/>
        <w:jc w:val="both"/>
        <w:rPr>
          <w:rFonts w:ascii="Arial" w:hAnsi="Arial" w:cs="Arial"/>
          <w:b/>
          <w:bCs/>
        </w:rPr>
      </w:pPr>
      <w:r w:rsidRPr="0094255C">
        <w:rPr>
          <w:rFonts w:ascii="Arial" w:hAnsi="Arial" w:cs="Arial"/>
          <w:b/>
          <w:bCs/>
        </w:rPr>
        <w:t>B</w:t>
      </w:r>
      <w:r w:rsidR="006929F2">
        <w:rPr>
          <w:rFonts w:ascii="Arial" w:hAnsi="Arial" w:cs="Arial"/>
          <w:b/>
          <w:bCs/>
        </w:rPr>
        <w:t>6</w:t>
      </w:r>
      <w:r w:rsidR="008F1644" w:rsidRPr="0094255C">
        <w:rPr>
          <w:rFonts w:ascii="Arial" w:hAnsi="Arial" w:cs="Arial"/>
          <w:b/>
          <w:bCs/>
        </w:rPr>
        <w:tab/>
      </w:r>
      <w:r w:rsidR="00A9357A" w:rsidRPr="0094255C">
        <w:rPr>
          <w:rFonts w:ascii="Arial" w:hAnsi="Arial" w:cs="Arial"/>
          <w:b/>
          <w:bCs/>
        </w:rPr>
        <w:t>Visual</w:t>
      </w:r>
      <w:r w:rsidR="00507056" w:rsidRPr="0094255C">
        <w:rPr>
          <w:rFonts w:ascii="Arial" w:hAnsi="Arial" w:cs="Arial"/>
          <w:b/>
          <w:bCs/>
        </w:rPr>
        <w:t xml:space="preserve"> Mitigation Measures </w:t>
      </w:r>
    </w:p>
    <w:p w14:paraId="70EC34FC" w14:textId="30B9A67A" w:rsidR="006731EE" w:rsidRPr="0094255C" w:rsidRDefault="006731EE" w:rsidP="00664280">
      <w:pPr>
        <w:pStyle w:val="ListParagraph"/>
        <w:widowControl w:val="0"/>
        <w:spacing w:after="0" w:line="240" w:lineRule="auto"/>
        <w:jc w:val="both"/>
        <w:rPr>
          <w:rFonts w:ascii="Arial" w:hAnsi="Arial" w:cs="Arial"/>
          <w:b/>
          <w:bCs/>
        </w:rPr>
      </w:pPr>
    </w:p>
    <w:p w14:paraId="5953F9C6" w14:textId="0D9FEBA4" w:rsidR="00507056" w:rsidRPr="0094255C" w:rsidRDefault="00507056" w:rsidP="00664280">
      <w:pPr>
        <w:pStyle w:val="ListParagraph"/>
        <w:widowControl w:val="0"/>
        <w:spacing w:after="0" w:line="240" w:lineRule="auto"/>
        <w:jc w:val="both"/>
        <w:rPr>
          <w:rFonts w:ascii="Arial" w:hAnsi="Arial" w:cs="Arial"/>
        </w:rPr>
      </w:pPr>
      <w:r w:rsidRPr="0094255C">
        <w:rPr>
          <w:rFonts w:ascii="Arial" w:hAnsi="Arial" w:cs="Arial"/>
        </w:rPr>
        <w:t>To ensure reflection and glare from the solar panels is minimised, the following shall be implemented:</w:t>
      </w:r>
    </w:p>
    <w:p w14:paraId="3537858C" w14:textId="77777777" w:rsidR="00507056" w:rsidRPr="0094255C" w:rsidRDefault="00507056" w:rsidP="00664280">
      <w:pPr>
        <w:pStyle w:val="ListParagraph"/>
        <w:widowControl w:val="0"/>
        <w:spacing w:after="0" w:line="240" w:lineRule="auto"/>
        <w:jc w:val="both"/>
        <w:rPr>
          <w:rFonts w:ascii="Arial" w:hAnsi="Arial" w:cs="Arial"/>
        </w:rPr>
      </w:pPr>
    </w:p>
    <w:p w14:paraId="5A8C55D3" w14:textId="592FD75F" w:rsidR="002837D4" w:rsidRPr="0094255C" w:rsidRDefault="002837D4" w:rsidP="004F6782">
      <w:pPr>
        <w:pStyle w:val="ListParagraph"/>
        <w:widowControl w:val="0"/>
        <w:numPr>
          <w:ilvl w:val="0"/>
          <w:numId w:val="15"/>
        </w:numPr>
        <w:spacing w:after="0" w:line="240" w:lineRule="auto"/>
        <w:ind w:hanging="731"/>
        <w:jc w:val="both"/>
        <w:rPr>
          <w:rFonts w:ascii="Arial" w:hAnsi="Arial" w:cs="Arial"/>
        </w:rPr>
      </w:pPr>
      <w:r w:rsidRPr="0094255C">
        <w:rPr>
          <w:rFonts w:ascii="Arial" w:hAnsi="Arial" w:cs="Arial"/>
        </w:rPr>
        <w:t xml:space="preserve">Planting and maintenance of a vegetation screen along the </w:t>
      </w:r>
      <w:r w:rsidR="00B81BF8" w:rsidRPr="0094255C">
        <w:rPr>
          <w:rFonts w:ascii="Arial" w:hAnsi="Arial" w:cs="Arial"/>
        </w:rPr>
        <w:t>north</w:t>
      </w:r>
      <w:r w:rsidR="00F94E72">
        <w:rPr>
          <w:rFonts w:ascii="Arial" w:hAnsi="Arial" w:cs="Arial"/>
        </w:rPr>
        <w:t xml:space="preserve"> </w:t>
      </w:r>
      <w:r w:rsidR="00B81BF8" w:rsidRPr="0094255C">
        <w:rPr>
          <w:rFonts w:ascii="Arial" w:hAnsi="Arial" w:cs="Arial"/>
        </w:rPr>
        <w:t>eastern</w:t>
      </w:r>
      <w:r w:rsidR="00F94E72">
        <w:rPr>
          <w:rFonts w:ascii="Arial" w:hAnsi="Arial" w:cs="Arial"/>
        </w:rPr>
        <w:t xml:space="preserve">, eastern and south eastern </w:t>
      </w:r>
      <w:r w:rsidRPr="0094255C">
        <w:rPr>
          <w:rFonts w:ascii="Arial" w:hAnsi="Arial" w:cs="Arial"/>
        </w:rPr>
        <w:t>boundar</w:t>
      </w:r>
      <w:r w:rsidR="00B81BF8" w:rsidRPr="0094255C">
        <w:rPr>
          <w:rFonts w:ascii="Arial" w:hAnsi="Arial" w:cs="Arial"/>
        </w:rPr>
        <w:t>ies</w:t>
      </w:r>
      <w:r w:rsidRPr="0094255C">
        <w:rPr>
          <w:rFonts w:ascii="Arial" w:hAnsi="Arial" w:cs="Arial"/>
        </w:rPr>
        <w:t xml:space="preserve"> of the site to reduce the impact of the solar panels on the adjoining properties</w:t>
      </w:r>
      <w:r w:rsidR="00B81BF8" w:rsidRPr="0094255C">
        <w:rPr>
          <w:rFonts w:ascii="Arial" w:hAnsi="Arial" w:cs="Arial"/>
        </w:rPr>
        <w:t xml:space="preserve"> </w:t>
      </w:r>
      <w:r w:rsidR="00422FBA" w:rsidRPr="0094255C">
        <w:rPr>
          <w:rFonts w:ascii="Arial" w:hAnsi="Arial" w:cs="Arial"/>
        </w:rPr>
        <w:t xml:space="preserve">and </w:t>
      </w:r>
      <w:r w:rsidR="0094255C">
        <w:rPr>
          <w:rFonts w:ascii="Arial" w:hAnsi="Arial" w:cs="Arial"/>
        </w:rPr>
        <w:t>Burrington Road</w:t>
      </w:r>
      <w:r w:rsidR="00B81BF8" w:rsidRPr="0094255C">
        <w:rPr>
          <w:rFonts w:ascii="Arial" w:hAnsi="Arial" w:cs="Arial"/>
        </w:rPr>
        <w:t>;</w:t>
      </w:r>
    </w:p>
    <w:p w14:paraId="1EBF5E9A" w14:textId="77777777" w:rsidR="002837D4" w:rsidRPr="0094255C" w:rsidRDefault="002837D4" w:rsidP="00664280">
      <w:pPr>
        <w:pStyle w:val="ListParagraph"/>
        <w:spacing w:after="0" w:line="240" w:lineRule="auto"/>
        <w:rPr>
          <w:rFonts w:ascii="Arial" w:hAnsi="Arial" w:cs="Arial"/>
        </w:rPr>
      </w:pPr>
    </w:p>
    <w:p w14:paraId="5D3464C5" w14:textId="1DDE989D" w:rsidR="006731EE" w:rsidRPr="0094255C" w:rsidRDefault="006929F2" w:rsidP="004F6782">
      <w:pPr>
        <w:pStyle w:val="ListParagraph"/>
        <w:widowControl w:val="0"/>
        <w:numPr>
          <w:ilvl w:val="0"/>
          <w:numId w:val="15"/>
        </w:numPr>
        <w:spacing w:after="0" w:line="240" w:lineRule="auto"/>
        <w:ind w:hanging="731"/>
        <w:jc w:val="both"/>
        <w:rPr>
          <w:rFonts w:ascii="Arial" w:hAnsi="Arial" w:cs="Arial"/>
        </w:rPr>
      </w:pPr>
      <w:bookmarkStart w:id="1" w:name="_Hlk192062458"/>
      <w:r>
        <w:rPr>
          <w:rFonts w:ascii="Arial" w:hAnsi="Arial" w:cs="Arial"/>
        </w:rPr>
        <w:t>The solar panels and associated framing are to be constructed of non-reflective material</w:t>
      </w:r>
      <w:r w:rsidR="002837D4" w:rsidRPr="0094255C">
        <w:rPr>
          <w:rFonts w:ascii="Arial" w:hAnsi="Arial" w:cs="Arial"/>
        </w:rPr>
        <w:t xml:space="preserve">.  </w:t>
      </w:r>
      <w:r w:rsidR="00371F75" w:rsidRPr="0094255C">
        <w:rPr>
          <w:rFonts w:ascii="Arial" w:hAnsi="Arial" w:cs="Arial"/>
        </w:rPr>
        <w:t>Evidence shall be provi</w:t>
      </w:r>
      <w:r w:rsidR="002837D4" w:rsidRPr="0094255C">
        <w:rPr>
          <w:rFonts w:ascii="Arial" w:hAnsi="Arial" w:cs="Arial"/>
        </w:rPr>
        <w:t>ded to the Certifying Authority</w:t>
      </w:r>
      <w:bookmarkEnd w:id="1"/>
      <w:r w:rsidR="00371F75" w:rsidRPr="0094255C">
        <w:rPr>
          <w:rFonts w:ascii="Arial" w:hAnsi="Arial" w:cs="Arial"/>
        </w:rPr>
        <w:t xml:space="preserve">. </w:t>
      </w:r>
    </w:p>
    <w:p w14:paraId="6805C105" w14:textId="77777777" w:rsidR="005B0DF7" w:rsidRPr="0094255C" w:rsidRDefault="005B0DF7" w:rsidP="00664280">
      <w:pPr>
        <w:pStyle w:val="ListParagraph"/>
        <w:spacing w:after="0" w:line="240" w:lineRule="auto"/>
        <w:jc w:val="both"/>
        <w:rPr>
          <w:rFonts w:ascii="Arial" w:hAnsi="Arial" w:cs="Arial"/>
        </w:rPr>
      </w:pPr>
    </w:p>
    <w:p w14:paraId="7FDD335B" w14:textId="7D0B3C18" w:rsidR="002837D4" w:rsidRPr="0094255C" w:rsidRDefault="002837D4" w:rsidP="00664280">
      <w:pPr>
        <w:pStyle w:val="ListParagraph"/>
        <w:spacing w:after="0" w:line="240" w:lineRule="auto"/>
        <w:jc w:val="both"/>
        <w:rPr>
          <w:rFonts w:ascii="Arial" w:hAnsi="Arial" w:cs="Arial"/>
        </w:rPr>
      </w:pPr>
      <w:r w:rsidRPr="0094255C">
        <w:rPr>
          <w:rFonts w:ascii="Arial" w:hAnsi="Arial" w:cs="Arial"/>
        </w:rPr>
        <w:t xml:space="preserve">Details are to be shown on the Construction Certificate plans. </w:t>
      </w:r>
    </w:p>
    <w:p w14:paraId="6E77EC60" w14:textId="77777777" w:rsidR="002837D4" w:rsidRPr="0094255C" w:rsidRDefault="002837D4" w:rsidP="00664280">
      <w:pPr>
        <w:pStyle w:val="ListParagraph"/>
        <w:spacing w:after="0" w:line="240" w:lineRule="auto"/>
        <w:jc w:val="both"/>
        <w:rPr>
          <w:rFonts w:ascii="Arial" w:hAnsi="Arial" w:cs="Arial"/>
        </w:rPr>
      </w:pPr>
    </w:p>
    <w:p w14:paraId="3FCAB95A" w14:textId="3A69EA8E" w:rsidR="005B0DF7" w:rsidRPr="0094255C" w:rsidRDefault="005B0DF7" w:rsidP="00664280">
      <w:pPr>
        <w:pStyle w:val="ListParagraph"/>
        <w:spacing w:after="0" w:line="240" w:lineRule="auto"/>
        <w:jc w:val="both"/>
        <w:rPr>
          <w:rFonts w:ascii="Arial" w:hAnsi="Arial" w:cs="Arial"/>
        </w:rPr>
      </w:pPr>
      <w:r w:rsidRPr="0094255C">
        <w:rPr>
          <w:rFonts w:ascii="Arial" w:hAnsi="Arial" w:cs="Arial"/>
          <w:b/>
          <w:u w:val="single"/>
        </w:rPr>
        <w:t>Reason</w:t>
      </w:r>
      <w:r w:rsidRPr="0094255C">
        <w:rPr>
          <w:rFonts w:ascii="Arial" w:hAnsi="Arial" w:cs="Arial"/>
          <w:b/>
        </w:rPr>
        <w:t>:</w:t>
      </w:r>
      <w:r w:rsidRPr="0094255C">
        <w:rPr>
          <w:rFonts w:ascii="Arial" w:hAnsi="Arial" w:cs="Arial"/>
        </w:rPr>
        <w:t xml:space="preserve"> To </w:t>
      </w:r>
      <w:r w:rsidR="007530C9" w:rsidRPr="0094255C">
        <w:rPr>
          <w:rFonts w:ascii="Arial" w:hAnsi="Arial" w:cs="Arial"/>
        </w:rPr>
        <w:t>minimise visual impacts from the solar farm</w:t>
      </w:r>
      <w:r w:rsidRPr="0094255C">
        <w:rPr>
          <w:rFonts w:ascii="Arial" w:hAnsi="Arial" w:cs="Arial"/>
        </w:rPr>
        <w:t xml:space="preserve">. </w:t>
      </w:r>
      <w:r w:rsidR="00CA0375" w:rsidRPr="0094255C">
        <w:rPr>
          <w:rFonts w:ascii="Arial" w:hAnsi="Arial" w:cs="Arial"/>
        </w:rPr>
        <w:t xml:space="preserve"> </w:t>
      </w:r>
    </w:p>
    <w:p w14:paraId="714A72BD" w14:textId="5020BE10" w:rsidR="00AC559D" w:rsidRPr="0094255C" w:rsidRDefault="00AC559D" w:rsidP="00664280">
      <w:pPr>
        <w:pStyle w:val="ListParagraph"/>
        <w:spacing w:after="0" w:line="240" w:lineRule="auto"/>
        <w:jc w:val="both"/>
        <w:rPr>
          <w:rFonts w:ascii="Arial" w:hAnsi="Arial" w:cs="Arial"/>
          <w:b/>
          <w:bCs/>
        </w:rPr>
      </w:pPr>
    </w:p>
    <w:p w14:paraId="4249DA41" w14:textId="77777777" w:rsidR="001B5354" w:rsidRDefault="001B5354">
      <w:pPr>
        <w:rPr>
          <w:rFonts w:ascii="Arial" w:hAnsi="Arial" w:cs="Arial"/>
          <w:b/>
          <w:bCs/>
        </w:rPr>
      </w:pPr>
      <w:r>
        <w:rPr>
          <w:rFonts w:ascii="Arial" w:hAnsi="Arial" w:cs="Arial"/>
          <w:b/>
          <w:bCs/>
        </w:rPr>
        <w:br w:type="page"/>
      </w:r>
    </w:p>
    <w:p w14:paraId="56D4E094" w14:textId="4E214F6D" w:rsidR="00791FE0" w:rsidRPr="0094255C" w:rsidRDefault="0087343F" w:rsidP="0057260C">
      <w:pPr>
        <w:widowControl w:val="0"/>
        <w:tabs>
          <w:tab w:val="left" w:pos="709"/>
        </w:tabs>
        <w:spacing w:before="120" w:after="0" w:line="240" w:lineRule="auto"/>
        <w:jc w:val="both"/>
        <w:rPr>
          <w:rFonts w:ascii="Arial" w:hAnsi="Arial" w:cs="Arial"/>
          <w:b/>
          <w:bCs/>
        </w:rPr>
      </w:pPr>
      <w:r w:rsidRPr="0094255C">
        <w:rPr>
          <w:rFonts w:ascii="Arial" w:hAnsi="Arial" w:cs="Arial"/>
          <w:b/>
          <w:bCs/>
        </w:rPr>
        <w:lastRenderedPageBreak/>
        <w:t>B</w:t>
      </w:r>
      <w:r w:rsidR="006929F2">
        <w:rPr>
          <w:rFonts w:ascii="Arial" w:hAnsi="Arial" w:cs="Arial"/>
          <w:b/>
          <w:bCs/>
        </w:rPr>
        <w:t>7</w:t>
      </w:r>
      <w:r w:rsidR="003C1558" w:rsidRPr="0094255C">
        <w:rPr>
          <w:rFonts w:ascii="Arial" w:hAnsi="Arial" w:cs="Arial"/>
          <w:b/>
          <w:bCs/>
        </w:rPr>
        <w:tab/>
      </w:r>
      <w:r w:rsidR="00791FE0" w:rsidRPr="0094255C">
        <w:rPr>
          <w:rFonts w:ascii="Arial" w:hAnsi="Arial" w:cs="Arial"/>
          <w:b/>
          <w:bCs/>
        </w:rPr>
        <w:t xml:space="preserve">External Lighting </w:t>
      </w:r>
    </w:p>
    <w:p w14:paraId="233456E9" w14:textId="77777777" w:rsidR="00791FE0" w:rsidRPr="0094255C" w:rsidRDefault="00791FE0" w:rsidP="0057260C">
      <w:pPr>
        <w:widowControl w:val="0"/>
        <w:tabs>
          <w:tab w:val="left" w:pos="709"/>
        </w:tabs>
        <w:spacing w:before="120" w:after="0" w:line="240" w:lineRule="auto"/>
        <w:jc w:val="both"/>
        <w:rPr>
          <w:rFonts w:ascii="Arial" w:hAnsi="Arial" w:cs="Arial"/>
          <w:b/>
          <w:bCs/>
        </w:rPr>
      </w:pPr>
    </w:p>
    <w:p w14:paraId="7471274E" w14:textId="77777777" w:rsidR="00791FE0" w:rsidRPr="0094255C" w:rsidRDefault="00791FE0" w:rsidP="00791FE0">
      <w:pPr>
        <w:pStyle w:val="ListParagraph"/>
        <w:spacing w:after="0" w:line="240" w:lineRule="auto"/>
        <w:jc w:val="both"/>
        <w:rPr>
          <w:rFonts w:ascii="Arial" w:hAnsi="Arial" w:cs="Arial"/>
        </w:rPr>
      </w:pPr>
      <w:r w:rsidRPr="0094255C">
        <w:rPr>
          <w:rFonts w:ascii="Arial" w:hAnsi="Arial" w:cs="Arial"/>
        </w:rPr>
        <w:t xml:space="preserve">Any lighting used on the site in connection with the development is to comply with </w:t>
      </w:r>
      <w:r w:rsidRPr="0094255C">
        <w:rPr>
          <w:rFonts w:ascii="Arial" w:hAnsi="Arial" w:cs="Arial"/>
          <w:i/>
        </w:rPr>
        <w:t>AS 4282 – Control of the obtrusive effects of Outdoor lighting</w:t>
      </w:r>
      <w:r w:rsidRPr="0094255C">
        <w:rPr>
          <w:rFonts w:ascii="Arial" w:hAnsi="Arial" w:cs="Arial"/>
        </w:rPr>
        <w:t xml:space="preserve">. The applicant must minimise off-site lighting impacts arising from the development and any external lighting is installed as low intensity lighting except where required for safety or emergency purposes. Details are to be shown on the Construction Certificate plans. </w:t>
      </w:r>
    </w:p>
    <w:p w14:paraId="55E0923F" w14:textId="77777777" w:rsidR="00791FE0" w:rsidRPr="0094255C" w:rsidRDefault="00791FE0" w:rsidP="00791FE0">
      <w:pPr>
        <w:spacing w:after="0" w:line="240" w:lineRule="auto"/>
        <w:rPr>
          <w:rFonts w:ascii="Arial" w:hAnsi="Arial" w:cs="Arial"/>
          <w:b/>
          <w:bCs/>
        </w:rPr>
      </w:pPr>
    </w:p>
    <w:p w14:paraId="23574C90" w14:textId="77777777" w:rsidR="00791FE0" w:rsidRPr="0094255C" w:rsidRDefault="00791FE0" w:rsidP="00791FE0">
      <w:pPr>
        <w:spacing w:after="0" w:line="240" w:lineRule="auto"/>
        <w:ind w:firstLine="709"/>
        <w:rPr>
          <w:rFonts w:ascii="Arial" w:hAnsi="Arial" w:cs="Arial"/>
        </w:rPr>
      </w:pPr>
      <w:r w:rsidRPr="0094255C">
        <w:rPr>
          <w:rFonts w:ascii="Arial" w:hAnsi="Arial" w:cs="Arial"/>
          <w:b/>
          <w:u w:val="single"/>
        </w:rPr>
        <w:t>Reason</w:t>
      </w:r>
      <w:r w:rsidRPr="0094255C">
        <w:rPr>
          <w:rFonts w:ascii="Arial" w:hAnsi="Arial" w:cs="Arial"/>
        </w:rPr>
        <w:t>: To protect the amenity of the surrounding area.</w:t>
      </w:r>
    </w:p>
    <w:p w14:paraId="00670BEB" w14:textId="77777777" w:rsidR="00791FE0" w:rsidRPr="0094255C" w:rsidRDefault="00791FE0" w:rsidP="0057260C">
      <w:pPr>
        <w:widowControl w:val="0"/>
        <w:tabs>
          <w:tab w:val="left" w:pos="709"/>
        </w:tabs>
        <w:spacing w:before="120" w:after="0" w:line="240" w:lineRule="auto"/>
        <w:jc w:val="both"/>
        <w:rPr>
          <w:rFonts w:ascii="Arial" w:hAnsi="Arial" w:cs="Arial"/>
          <w:b/>
          <w:bCs/>
        </w:rPr>
      </w:pPr>
    </w:p>
    <w:p w14:paraId="09447D85" w14:textId="449730E4" w:rsidR="00AC559D" w:rsidRPr="0094255C" w:rsidRDefault="00791FE0" w:rsidP="0057260C">
      <w:pPr>
        <w:widowControl w:val="0"/>
        <w:tabs>
          <w:tab w:val="left" w:pos="709"/>
        </w:tabs>
        <w:spacing w:before="120" w:after="0" w:line="240" w:lineRule="auto"/>
        <w:jc w:val="both"/>
        <w:rPr>
          <w:rFonts w:ascii="Arial" w:hAnsi="Arial" w:cs="Arial"/>
          <w:b/>
          <w:bCs/>
        </w:rPr>
      </w:pPr>
      <w:r w:rsidRPr="0094255C">
        <w:rPr>
          <w:rFonts w:ascii="Arial" w:hAnsi="Arial" w:cs="Arial"/>
          <w:b/>
          <w:bCs/>
        </w:rPr>
        <w:t>B</w:t>
      </w:r>
      <w:r w:rsidR="006929F2">
        <w:rPr>
          <w:rFonts w:ascii="Arial" w:hAnsi="Arial" w:cs="Arial"/>
          <w:b/>
          <w:bCs/>
        </w:rPr>
        <w:t>8</w:t>
      </w:r>
      <w:r w:rsidRPr="0094255C">
        <w:rPr>
          <w:rFonts w:ascii="Arial" w:hAnsi="Arial" w:cs="Arial"/>
          <w:b/>
          <w:bCs/>
        </w:rPr>
        <w:tab/>
      </w:r>
      <w:r w:rsidR="00AC559D" w:rsidRPr="0094255C">
        <w:rPr>
          <w:rFonts w:ascii="Arial" w:hAnsi="Arial" w:cs="Arial"/>
          <w:b/>
          <w:bCs/>
        </w:rPr>
        <w:t xml:space="preserve">Car Parking </w:t>
      </w:r>
    </w:p>
    <w:p w14:paraId="2390010E" w14:textId="77777777" w:rsidR="00AC559D" w:rsidRPr="0094255C" w:rsidRDefault="00AC559D" w:rsidP="00664280">
      <w:pPr>
        <w:widowControl w:val="0"/>
        <w:spacing w:after="0" w:line="240" w:lineRule="auto"/>
        <w:ind w:left="720"/>
        <w:jc w:val="both"/>
        <w:rPr>
          <w:rFonts w:ascii="Arial" w:hAnsi="Arial" w:cs="Arial"/>
        </w:rPr>
      </w:pPr>
    </w:p>
    <w:p w14:paraId="440926F7" w14:textId="63131E0D" w:rsidR="00221AB4" w:rsidRPr="0094255C" w:rsidRDefault="00221AB4" w:rsidP="00664280">
      <w:pPr>
        <w:widowControl w:val="0"/>
        <w:spacing w:after="0" w:line="240" w:lineRule="auto"/>
        <w:ind w:left="720"/>
        <w:jc w:val="both"/>
        <w:rPr>
          <w:rFonts w:ascii="Arial" w:hAnsi="Arial" w:cs="Arial"/>
        </w:rPr>
      </w:pPr>
      <w:r w:rsidRPr="0094255C">
        <w:rPr>
          <w:rFonts w:ascii="Arial" w:hAnsi="Arial" w:cs="Arial"/>
        </w:rPr>
        <w:t xml:space="preserve">All driveways, access ramps, vehicular crossings and car parking spaces shall be designed and constructed in accordance with the current version of Australian Standards, </w:t>
      </w:r>
      <w:r w:rsidRPr="0094255C">
        <w:rPr>
          <w:rFonts w:ascii="Arial" w:hAnsi="Arial" w:cs="Arial"/>
          <w:i/>
          <w:iCs/>
        </w:rPr>
        <w:t>AS 2890.1-2004: Parking Facilities – Off-street Car Parking</w:t>
      </w:r>
      <w:r w:rsidRPr="0094255C">
        <w:rPr>
          <w:rFonts w:ascii="Arial" w:hAnsi="Arial" w:cs="Arial"/>
        </w:rPr>
        <w:t xml:space="preserve"> and AS 2890.2</w:t>
      </w:r>
      <w:r w:rsidR="002B737F" w:rsidRPr="0094255C">
        <w:rPr>
          <w:rFonts w:ascii="Arial" w:hAnsi="Arial" w:cs="Arial"/>
        </w:rPr>
        <w:t>:2018 - Parking facilities Off-street commercial vehicle facilities</w:t>
      </w:r>
      <w:r w:rsidRPr="0094255C">
        <w:rPr>
          <w:rFonts w:ascii="Arial" w:hAnsi="Arial" w:cs="Arial"/>
        </w:rPr>
        <w:t xml:space="preserve">. </w:t>
      </w:r>
      <w:bookmarkStart w:id="2" w:name="_Hlk192062760"/>
      <w:r w:rsidR="00134B82" w:rsidRPr="0094255C">
        <w:rPr>
          <w:rFonts w:ascii="Arial" w:hAnsi="Arial" w:cs="Arial"/>
        </w:rPr>
        <w:t>All c</w:t>
      </w:r>
      <w:r w:rsidR="00437420" w:rsidRPr="0094255C">
        <w:rPr>
          <w:rFonts w:ascii="Arial" w:hAnsi="Arial" w:cs="Arial"/>
        </w:rPr>
        <w:t xml:space="preserve">ar parking </w:t>
      </w:r>
      <w:r w:rsidR="00134B82" w:rsidRPr="0094255C">
        <w:rPr>
          <w:rFonts w:ascii="Arial" w:hAnsi="Arial" w:cs="Arial"/>
        </w:rPr>
        <w:t xml:space="preserve">for the operation of the solar farm </w:t>
      </w:r>
      <w:r w:rsidR="00437420" w:rsidRPr="0094255C">
        <w:rPr>
          <w:rFonts w:ascii="Arial" w:hAnsi="Arial" w:cs="Arial"/>
        </w:rPr>
        <w:t xml:space="preserve">is to be provided </w:t>
      </w:r>
      <w:r w:rsidR="00134B82" w:rsidRPr="0094255C">
        <w:rPr>
          <w:rFonts w:ascii="Arial" w:hAnsi="Arial" w:cs="Arial"/>
        </w:rPr>
        <w:t xml:space="preserve">on an all-weather surface and line marked </w:t>
      </w:r>
      <w:r w:rsidR="00B81BF8" w:rsidRPr="0094255C">
        <w:rPr>
          <w:rFonts w:ascii="Arial" w:hAnsi="Arial" w:cs="Arial"/>
        </w:rPr>
        <w:t xml:space="preserve">a minimum of </w:t>
      </w:r>
      <w:r w:rsidR="006929F2">
        <w:rPr>
          <w:rFonts w:ascii="Arial" w:hAnsi="Arial" w:cs="Arial"/>
        </w:rPr>
        <w:t>two (2)</w:t>
      </w:r>
      <w:r w:rsidR="00B81BF8" w:rsidRPr="0094255C">
        <w:rPr>
          <w:rFonts w:ascii="Arial" w:hAnsi="Arial" w:cs="Arial"/>
        </w:rPr>
        <w:t xml:space="preserve"> </w:t>
      </w:r>
      <w:r w:rsidR="008E2365" w:rsidRPr="0094255C">
        <w:rPr>
          <w:rFonts w:ascii="Arial" w:hAnsi="Arial" w:cs="Arial"/>
        </w:rPr>
        <w:t>car parking spaces</w:t>
      </w:r>
      <w:r w:rsidR="00FA742C" w:rsidRPr="0094255C">
        <w:rPr>
          <w:rFonts w:ascii="Arial" w:hAnsi="Arial" w:cs="Arial"/>
        </w:rPr>
        <w:t xml:space="preserve"> </w:t>
      </w:r>
      <w:r w:rsidR="00B81BF8" w:rsidRPr="0094255C">
        <w:rPr>
          <w:rFonts w:ascii="Arial" w:hAnsi="Arial" w:cs="Arial"/>
        </w:rPr>
        <w:t>are to be provided</w:t>
      </w:r>
      <w:bookmarkEnd w:id="2"/>
      <w:r w:rsidR="00437420" w:rsidRPr="0094255C">
        <w:rPr>
          <w:rFonts w:ascii="Arial" w:hAnsi="Arial" w:cs="Arial"/>
        </w:rPr>
        <w:t xml:space="preserve">. </w:t>
      </w:r>
      <w:r w:rsidRPr="0094255C">
        <w:rPr>
          <w:rFonts w:ascii="Arial" w:hAnsi="Arial" w:cs="Arial"/>
        </w:rPr>
        <w:t xml:space="preserve">Details are to be provided with the Construction Certificate application. </w:t>
      </w:r>
    </w:p>
    <w:p w14:paraId="5FA124AF" w14:textId="77777777" w:rsidR="00221AB4" w:rsidRPr="0094255C" w:rsidRDefault="00221AB4" w:rsidP="00664280">
      <w:pPr>
        <w:widowControl w:val="0"/>
        <w:spacing w:after="0" w:line="240" w:lineRule="auto"/>
        <w:rPr>
          <w:rFonts w:ascii="Arial" w:hAnsi="Arial" w:cs="Arial"/>
          <w:b/>
          <w:bCs/>
        </w:rPr>
      </w:pPr>
    </w:p>
    <w:p w14:paraId="244500B9" w14:textId="7EB15A8D" w:rsidR="00221AB4" w:rsidRPr="0094255C" w:rsidRDefault="00221AB4" w:rsidP="00791FE0">
      <w:pPr>
        <w:widowControl w:val="0"/>
        <w:spacing w:after="0" w:line="240" w:lineRule="auto"/>
        <w:ind w:left="709"/>
        <w:jc w:val="both"/>
        <w:rPr>
          <w:rFonts w:ascii="Arial" w:hAnsi="Arial" w:cs="Arial"/>
        </w:rPr>
      </w:pPr>
      <w:r w:rsidRPr="0094255C">
        <w:rPr>
          <w:rFonts w:ascii="Arial" w:hAnsi="Arial" w:cs="Arial"/>
          <w:b/>
          <w:u w:val="single"/>
        </w:rPr>
        <w:t>Reason</w:t>
      </w:r>
      <w:r w:rsidRPr="0094255C">
        <w:rPr>
          <w:rFonts w:ascii="Arial" w:hAnsi="Arial" w:cs="Arial"/>
        </w:rPr>
        <w:t>: To ensure driveways, access ramps, vehicular crossings and car parking complies with the relevant Australian Standards.</w:t>
      </w:r>
    </w:p>
    <w:p w14:paraId="3C7A373F" w14:textId="77777777" w:rsidR="00221AB4" w:rsidRPr="0094255C" w:rsidRDefault="00221AB4" w:rsidP="00791FE0">
      <w:pPr>
        <w:widowControl w:val="0"/>
        <w:spacing w:after="0" w:line="240" w:lineRule="auto"/>
        <w:jc w:val="both"/>
        <w:rPr>
          <w:rFonts w:ascii="Arial" w:hAnsi="Arial" w:cs="Arial"/>
        </w:rPr>
      </w:pPr>
    </w:p>
    <w:p w14:paraId="6FD4C64B" w14:textId="357CA3DD" w:rsidR="00E92B06" w:rsidRPr="00342DF0" w:rsidRDefault="00E92B06" w:rsidP="00E92B06">
      <w:pPr>
        <w:widowControl w:val="0"/>
        <w:spacing w:before="120" w:after="0" w:line="240" w:lineRule="auto"/>
        <w:jc w:val="both"/>
        <w:rPr>
          <w:rFonts w:ascii="Arial" w:hAnsi="Arial" w:cs="Arial"/>
          <w:b/>
          <w:bCs/>
        </w:rPr>
      </w:pPr>
      <w:r>
        <w:rPr>
          <w:rFonts w:ascii="Arial" w:hAnsi="Arial" w:cs="Arial"/>
          <w:b/>
          <w:bCs/>
        </w:rPr>
        <w:t xml:space="preserve">B9      </w:t>
      </w:r>
      <w:r w:rsidRPr="00342DF0">
        <w:rPr>
          <w:rFonts w:ascii="Arial" w:hAnsi="Arial" w:cs="Arial"/>
          <w:b/>
          <w:bCs/>
        </w:rPr>
        <w:t>Dilapidation report</w:t>
      </w:r>
    </w:p>
    <w:p w14:paraId="50C81EA3" w14:textId="77777777" w:rsidR="00E92B06" w:rsidRDefault="00E92B06" w:rsidP="00E92B06">
      <w:pPr>
        <w:pStyle w:val="Normal29"/>
        <w:widowControl w:val="0"/>
        <w:autoSpaceDE w:val="0"/>
        <w:autoSpaceDN w:val="0"/>
        <w:adjustRightInd w:val="0"/>
        <w:jc w:val="both"/>
        <w:rPr>
          <w:rFonts w:ascii="Arial" w:hAnsi="Arial" w:cs="Arial"/>
        </w:rPr>
      </w:pPr>
    </w:p>
    <w:p w14:paraId="284C2291" w14:textId="3B4D0810" w:rsidR="00E92B06" w:rsidRDefault="00E92B06" w:rsidP="00E92B06">
      <w:pPr>
        <w:pStyle w:val="Normal29"/>
        <w:widowControl w:val="0"/>
        <w:autoSpaceDE w:val="0"/>
        <w:autoSpaceDN w:val="0"/>
        <w:adjustRightInd w:val="0"/>
        <w:ind w:left="709"/>
        <w:jc w:val="both"/>
        <w:rPr>
          <w:rFonts w:ascii="Arial" w:eastAsiaTheme="minorHAnsi" w:hAnsi="Arial" w:cs="Arial"/>
          <w:sz w:val="22"/>
          <w:szCs w:val="22"/>
        </w:rPr>
      </w:pPr>
      <w:r w:rsidRPr="000B151A">
        <w:rPr>
          <w:rFonts w:ascii="Arial" w:eastAsiaTheme="minorHAnsi" w:hAnsi="Arial" w:cs="Arial"/>
          <w:sz w:val="22"/>
          <w:szCs w:val="22"/>
        </w:rPr>
        <w:t>Before</w:t>
      </w:r>
      <w:r>
        <w:rPr>
          <w:rFonts w:ascii="Arial" w:eastAsiaTheme="minorHAnsi" w:hAnsi="Arial" w:cs="Arial"/>
          <w:sz w:val="22"/>
          <w:szCs w:val="22"/>
        </w:rPr>
        <w:t xml:space="preserve"> the issue of a Construction C</w:t>
      </w:r>
      <w:r w:rsidRPr="000B151A">
        <w:rPr>
          <w:rFonts w:ascii="Arial" w:eastAsiaTheme="minorHAnsi" w:hAnsi="Arial" w:cs="Arial"/>
          <w:sz w:val="22"/>
          <w:szCs w:val="22"/>
        </w:rPr>
        <w:t>ertificate, a suitably qualified engineer must prepare a</w:t>
      </w:r>
      <w:r w:rsidR="00B056F2" w:rsidRPr="00B056F2">
        <w:rPr>
          <w:rFonts w:ascii="Arial" w:eastAsiaTheme="minorHAnsi" w:hAnsi="Arial" w:cs="Arial"/>
          <w:bCs/>
          <w:sz w:val="22"/>
          <w:szCs w:val="22"/>
        </w:rPr>
        <w:t xml:space="preserve"> p</w:t>
      </w:r>
      <w:r w:rsidR="00B056F2">
        <w:rPr>
          <w:rFonts w:ascii="Arial" w:eastAsiaTheme="minorHAnsi" w:hAnsi="Arial" w:cs="Arial"/>
          <w:bCs/>
          <w:sz w:val="22"/>
          <w:szCs w:val="22"/>
        </w:rPr>
        <w:t>re</w:t>
      </w:r>
      <w:r w:rsidR="00B056F2" w:rsidRPr="00B056F2">
        <w:rPr>
          <w:rFonts w:ascii="Arial" w:eastAsiaTheme="minorHAnsi" w:hAnsi="Arial" w:cs="Arial"/>
          <w:bCs/>
          <w:sz w:val="22"/>
          <w:szCs w:val="22"/>
        </w:rPr>
        <w:t xml:space="preserve">-construction </w:t>
      </w:r>
      <w:r w:rsidRPr="000B151A">
        <w:rPr>
          <w:rFonts w:ascii="Arial" w:eastAsiaTheme="minorHAnsi" w:hAnsi="Arial" w:cs="Arial"/>
          <w:sz w:val="22"/>
          <w:szCs w:val="22"/>
        </w:rPr>
        <w:t xml:space="preserve">dilapidation report detailing the structural condition of </w:t>
      </w:r>
      <w:r>
        <w:rPr>
          <w:rFonts w:ascii="Arial" w:eastAsiaTheme="minorHAnsi" w:hAnsi="Arial" w:cs="Arial"/>
          <w:sz w:val="22"/>
          <w:szCs w:val="22"/>
        </w:rPr>
        <w:t xml:space="preserve">roads </w:t>
      </w:r>
      <w:r w:rsidRPr="000B151A">
        <w:rPr>
          <w:rFonts w:ascii="Arial" w:eastAsiaTheme="minorHAnsi" w:hAnsi="Arial" w:cs="Arial"/>
          <w:sz w:val="22"/>
          <w:szCs w:val="22"/>
        </w:rPr>
        <w:t>and public land, to the satisfaction of the certifier.</w:t>
      </w:r>
      <w:r>
        <w:rPr>
          <w:rFonts w:ascii="Arial" w:eastAsiaTheme="minorHAnsi" w:hAnsi="Arial" w:cs="Arial"/>
          <w:sz w:val="22"/>
          <w:szCs w:val="22"/>
        </w:rPr>
        <w:t xml:space="preserve"> </w:t>
      </w:r>
    </w:p>
    <w:p w14:paraId="0BD6D5DE" w14:textId="77777777" w:rsidR="00E92B06" w:rsidRDefault="00E92B06" w:rsidP="00E92B06">
      <w:pPr>
        <w:pStyle w:val="Normal29"/>
        <w:widowControl w:val="0"/>
        <w:autoSpaceDE w:val="0"/>
        <w:autoSpaceDN w:val="0"/>
        <w:adjustRightInd w:val="0"/>
        <w:ind w:left="709"/>
        <w:jc w:val="both"/>
        <w:rPr>
          <w:rFonts w:ascii="Arial" w:eastAsiaTheme="minorHAnsi" w:hAnsi="Arial" w:cs="Arial"/>
          <w:sz w:val="22"/>
          <w:szCs w:val="22"/>
        </w:rPr>
      </w:pPr>
    </w:p>
    <w:p w14:paraId="4BD75A2C" w14:textId="77777777" w:rsidR="00E92B06" w:rsidRDefault="00E92B06" w:rsidP="00E92B06">
      <w:pPr>
        <w:pStyle w:val="Normal29"/>
        <w:widowControl w:val="0"/>
        <w:autoSpaceDE w:val="0"/>
        <w:autoSpaceDN w:val="0"/>
        <w:adjustRightInd w:val="0"/>
        <w:ind w:left="709"/>
        <w:jc w:val="both"/>
        <w:rPr>
          <w:rFonts w:ascii="Arial" w:eastAsiaTheme="minorHAnsi" w:hAnsi="Arial" w:cs="Arial"/>
          <w:sz w:val="22"/>
          <w:szCs w:val="22"/>
        </w:rPr>
      </w:pPr>
      <w:r w:rsidRPr="00787F8A">
        <w:rPr>
          <w:rFonts w:ascii="Arial" w:eastAsiaTheme="minorHAnsi" w:hAnsi="Arial" w:cs="Arial"/>
          <w:sz w:val="22"/>
          <w:szCs w:val="22"/>
        </w:rPr>
        <w:t>Any damage caused to other properties during construction shall be rectified</w:t>
      </w:r>
      <w:r>
        <w:rPr>
          <w:rFonts w:ascii="Arial" w:eastAsiaTheme="minorHAnsi" w:hAnsi="Arial" w:cs="Arial"/>
          <w:sz w:val="22"/>
          <w:szCs w:val="22"/>
        </w:rPr>
        <w:t xml:space="preserve"> by the applicant</w:t>
      </w:r>
      <w:r w:rsidRPr="00787F8A">
        <w:rPr>
          <w:rFonts w:ascii="Arial" w:eastAsiaTheme="minorHAnsi" w:hAnsi="Arial" w:cs="Arial"/>
          <w:sz w:val="22"/>
          <w:szCs w:val="22"/>
        </w:rPr>
        <w:t>. A copy of the dilapidation survey and an insurance policy that covers the cost of any rectification works shall be submitted to Council prior to the commencement of the demolition works. The insurance cover shall be a minimum of $</w:t>
      </w:r>
      <w:r>
        <w:rPr>
          <w:rFonts w:ascii="Arial" w:eastAsiaTheme="minorHAnsi" w:hAnsi="Arial" w:cs="Arial"/>
          <w:sz w:val="22"/>
          <w:szCs w:val="22"/>
        </w:rPr>
        <w:t>2</w:t>
      </w:r>
      <w:r w:rsidRPr="00787F8A">
        <w:rPr>
          <w:rFonts w:ascii="Arial" w:eastAsiaTheme="minorHAnsi" w:hAnsi="Arial" w:cs="Arial"/>
          <w:sz w:val="22"/>
          <w:szCs w:val="22"/>
        </w:rPr>
        <w:t xml:space="preserve">0 million. </w:t>
      </w:r>
    </w:p>
    <w:p w14:paraId="1FAB307D" w14:textId="77777777" w:rsidR="00E92B06" w:rsidRDefault="00E92B06" w:rsidP="00E92B06">
      <w:pPr>
        <w:pStyle w:val="Normal29"/>
        <w:widowControl w:val="0"/>
        <w:autoSpaceDE w:val="0"/>
        <w:autoSpaceDN w:val="0"/>
        <w:adjustRightInd w:val="0"/>
        <w:ind w:left="709"/>
        <w:jc w:val="both"/>
        <w:rPr>
          <w:rFonts w:ascii="Arial" w:eastAsiaTheme="minorHAnsi" w:hAnsi="Arial" w:cs="Arial"/>
          <w:sz w:val="22"/>
          <w:szCs w:val="22"/>
        </w:rPr>
      </w:pPr>
    </w:p>
    <w:p w14:paraId="056FF179" w14:textId="77777777" w:rsidR="00E92B06" w:rsidRDefault="00E92B06" w:rsidP="00E92B06">
      <w:pPr>
        <w:pStyle w:val="Normal29"/>
        <w:widowControl w:val="0"/>
        <w:autoSpaceDE w:val="0"/>
        <w:autoSpaceDN w:val="0"/>
        <w:adjustRightInd w:val="0"/>
        <w:ind w:left="709"/>
        <w:jc w:val="both"/>
        <w:rPr>
          <w:rFonts w:ascii="Arial" w:eastAsiaTheme="minorHAnsi" w:hAnsi="Arial" w:cs="Arial"/>
          <w:sz w:val="22"/>
          <w:szCs w:val="22"/>
        </w:rPr>
      </w:pPr>
      <w:r w:rsidRPr="005B7D12">
        <w:rPr>
          <w:rFonts w:ascii="Arial" w:eastAsiaTheme="minorHAnsi" w:hAnsi="Arial" w:cs="Arial"/>
          <w:sz w:val="22"/>
          <w:szCs w:val="22"/>
          <w:u w:val="single"/>
        </w:rPr>
        <w:t>Reason</w:t>
      </w:r>
      <w:r>
        <w:rPr>
          <w:rFonts w:ascii="Arial" w:eastAsiaTheme="minorHAnsi" w:hAnsi="Arial" w:cs="Arial"/>
          <w:sz w:val="22"/>
          <w:szCs w:val="22"/>
        </w:rPr>
        <w:t>: To ensure any damage caused by the development is documented prior to works commencing on the site.</w:t>
      </w:r>
    </w:p>
    <w:p w14:paraId="04DEF67D" w14:textId="580663DB" w:rsidR="00E92B06" w:rsidRDefault="00E92B06">
      <w:pPr>
        <w:rPr>
          <w:rFonts w:ascii="Arial" w:hAnsi="Arial" w:cs="Arial"/>
          <w:b/>
          <w:bCs/>
        </w:rPr>
      </w:pPr>
      <w:r>
        <w:rPr>
          <w:rFonts w:ascii="Arial" w:hAnsi="Arial" w:cs="Arial"/>
          <w:b/>
          <w:bCs/>
        </w:rPr>
        <w:br w:type="page"/>
      </w:r>
    </w:p>
    <w:p w14:paraId="79BA58CB" w14:textId="2646CACE" w:rsidR="00882A47" w:rsidRPr="0094255C" w:rsidRDefault="00D140DA" w:rsidP="006534C7">
      <w:pPr>
        <w:widowControl w:val="0"/>
        <w:pBdr>
          <w:bottom w:val="single" w:sz="18" w:space="1" w:color="auto"/>
        </w:pBdr>
        <w:spacing w:before="240" w:after="0" w:line="240" w:lineRule="auto"/>
        <w:rPr>
          <w:rFonts w:ascii="Arial" w:hAnsi="Arial" w:cs="Arial"/>
          <w:b/>
          <w:bCs/>
        </w:rPr>
      </w:pPr>
      <w:r w:rsidRPr="0094255C">
        <w:rPr>
          <w:rFonts w:ascii="Arial" w:hAnsi="Arial" w:cs="Arial"/>
          <w:b/>
          <w:bCs/>
        </w:rPr>
        <w:lastRenderedPageBreak/>
        <w:t xml:space="preserve">PART C: </w:t>
      </w:r>
      <w:r w:rsidRPr="0094255C">
        <w:rPr>
          <w:rFonts w:ascii="Arial" w:hAnsi="Arial" w:cs="Arial"/>
          <w:b/>
          <w:bCs/>
        </w:rPr>
        <w:tab/>
      </w:r>
      <w:r w:rsidR="005D0DA5" w:rsidRPr="0094255C">
        <w:rPr>
          <w:rFonts w:ascii="Arial" w:hAnsi="Arial" w:cs="Arial"/>
          <w:b/>
          <w:bCs/>
        </w:rPr>
        <w:t xml:space="preserve">PRIOR TO WORKS COMMENCING </w:t>
      </w:r>
    </w:p>
    <w:p w14:paraId="3F8955E7" w14:textId="1050E225" w:rsidR="005D0DA5" w:rsidRPr="0094255C" w:rsidRDefault="005D0DA5" w:rsidP="00664280">
      <w:pPr>
        <w:widowControl w:val="0"/>
        <w:spacing w:after="0" w:line="240" w:lineRule="auto"/>
        <w:rPr>
          <w:rFonts w:ascii="Arial" w:hAnsi="Arial" w:cs="Arial"/>
          <w:b/>
          <w:bCs/>
        </w:rPr>
      </w:pPr>
    </w:p>
    <w:p w14:paraId="67E83FC7" w14:textId="096BC5A1" w:rsidR="007E02D7" w:rsidRPr="0094255C" w:rsidRDefault="00D140DA" w:rsidP="00664280">
      <w:pPr>
        <w:widowControl w:val="0"/>
        <w:spacing w:after="0" w:line="240" w:lineRule="auto"/>
        <w:jc w:val="both"/>
        <w:rPr>
          <w:rFonts w:ascii="Arial" w:hAnsi="Arial" w:cs="Arial"/>
          <w:b/>
          <w:bCs/>
        </w:rPr>
      </w:pPr>
      <w:r w:rsidRPr="0094255C">
        <w:rPr>
          <w:rFonts w:ascii="Arial" w:hAnsi="Arial" w:cs="Arial"/>
          <w:b/>
          <w:bCs/>
        </w:rPr>
        <w:t>C1</w:t>
      </w:r>
      <w:r w:rsidRPr="0094255C">
        <w:rPr>
          <w:rFonts w:ascii="Arial" w:hAnsi="Arial" w:cs="Arial"/>
          <w:b/>
          <w:bCs/>
        </w:rPr>
        <w:tab/>
      </w:r>
      <w:r w:rsidR="007E02D7" w:rsidRPr="0094255C">
        <w:rPr>
          <w:rFonts w:ascii="Arial" w:hAnsi="Arial" w:cs="Arial"/>
          <w:b/>
          <w:bCs/>
        </w:rPr>
        <w:t xml:space="preserve">Appointment of Principal Certifying Authority </w:t>
      </w:r>
    </w:p>
    <w:p w14:paraId="60BF65EE" w14:textId="77777777" w:rsidR="007E02D7" w:rsidRPr="0094255C" w:rsidRDefault="007E02D7" w:rsidP="00664280">
      <w:pPr>
        <w:widowControl w:val="0"/>
        <w:spacing w:after="0" w:line="240" w:lineRule="auto"/>
        <w:jc w:val="both"/>
        <w:rPr>
          <w:rFonts w:ascii="Arial" w:hAnsi="Arial" w:cs="Arial"/>
          <w:b/>
          <w:bCs/>
        </w:rPr>
      </w:pPr>
    </w:p>
    <w:p w14:paraId="0689645E" w14:textId="5350FEA9" w:rsidR="007E02D7" w:rsidRPr="0094255C" w:rsidRDefault="007E02D7" w:rsidP="00664280">
      <w:pPr>
        <w:widowControl w:val="0"/>
        <w:spacing w:after="0" w:line="240" w:lineRule="auto"/>
        <w:ind w:left="720"/>
        <w:jc w:val="both"/>
        <w:rPr>
          <w:rFonts w:ascii="Arial" w:hAnsi="Arial" w:cs="Arial"/>
          <w:bCs/>
        </w:rPr>
      </w:pPr>
      <w:r w:rsidRPr="0094255C">
        <w:rPr>
          <w:rFonts w:ascii="Arial" w:hAnsi="Arial" w:cs="Arial"/>
          <w:bCs/>
        </w:rPr>
        <w:t>Prior to the commencement of work, the person having the benefit of the development consent and a Construction Certificate shall:</w:t>
      </w:r>
    </w:p>
    <w:p w14:paraId="70DAE2C3" w14:textId="77777777" w:rsidR="007E02D7" w:rsidRPr="0094255C" w:rsidRDefault="007E02D7" w:rsidP="00664280">
      <w:pPr>
        <w:widowControl w:val="0"/>
        <w:spacing w:after="0" w:line="240" w:lineRule="auto"/>
        <w:ind w:left="720"/>
        <w:jc w:val="both"/>
        <w:rPr>
          <w:rFonts w:ascii="Arial" w:hAnsi="Arial" w:cs="Arial"/>
          <w:bCs/>
        </w:rPr>
      </w:pPr>
    </w:p>
    <w:p w14:paraId="183A3C1E" w14:textId="3D4FF171" w:rsidR="007E02D7" w:rsidRPr="0094255C" w:rsidRDefault="007E02D7" w:rsidP="004F6782">
      <w:pPr>
        <w:pStyle w:val="ListParagraph"/>
        <w:widowControl w:val="0"/>
        <w:numPr>
          <w:ilvl w:val="0"/>
          <w:numId w:val="8"/>
        </w:numPr>
        <w:spacing w:after="0" w:line="240" w:lineRule="auto"/>
        <w:ind w:left="1276" w:hanging="567"/>
        <w:jc w:val="both"/>
        <w:rPr>
          <w:rFonts w:ascii="Arial" w:hAnsi="Arial" w:cs="Arial"/>
          <w:bCs/>
        </w:rPr>
      </w:pPr>
      <w:r w:rsidRPr="0094255C">
        <w:rPr>
          <w:rFonts w:ascii="Arial" w:hAnsi="Arial" w:cs="Arial"/>
          <w:bCs/>
        </w:rPr>
        <w:t>Appoint a Principal Certifying Authority and notify the Council of the appointment (if Council is not appointed); and</w:t>
      </w:r>
    </w:p>
    <w:p w14:paraId="217F4433" w14:textId="77777777" w:rsidR="00621FD7" w:rsidRPr="0094255C" w:rsidRDefault="00621FD7" w:rsidP="00664280">
      <w:pPr>
        <w:pStyle w:val="ListParagraph"/>
        <w:spacing w:after="0" w:line="240" w:lineRule="auto"/>
        <w:ind w:left="1276"/>
        <w:jc w:val="both"/>
        <w:rPr>
          <w:rFonts w:ascii="Arial" w:hAnsi="Arial" w:cs="Arial"/>
          <w:bCs/>
        </w:rPr>
      </w:pPr>
    </w:p>
    <w:p w14:paraId="4B928E63" w14:textId="78A1F924" w:rsidR="007E02D7" w:rsidRPr="0094255C" w:rsidRDefault="007E02D7" w:rsidP="004F6782">
      <w:pPr>
        <w:pStyle w:val="ListParagraph"/>
        <w:numPr>
          <w:ilvl w:val="0"/>
          <w:numId w:val="8"/>
        </w:numPr>
        <w:spacing w:after="0" w:line="240" w:lineRule="auto"/>
        <w:ind w:left="1276" w:hanging="567"/>
        <w:jc w:val="both"/>
        <w:rPr>
          <w:rFonts w:ascii="Arial" w:hAnsi="Arial" w:cs="Arial"/>
          <w:bCs/>
        </w:rPr>
      </w:pPr>
      <w:r w:rsidRPr="0094255C">
        <w:rPr>
          <w:rFonts w:ascii="Arial" w:hAnsi="Arial" w:cs="Arial"/>
          <w:bCs/>
        </w:rPr>
        <w:t>Notify Council of their intention to commence building work (at least 2 days’ notice is required)</w:t>
      </w:r>
      <w:r w:rsidR="000C3EE8" w:rsidRPr="0094255C">
        <w:rPr>
          <w:rFonts w:ascii="Arial" w:hAnsi="Arial" w:cs="Arial"/>
          <w:bCs/>
        </w:rPr>
        <w:t>.</w:t>
      </w:r>
    </w:p>
    <w:p w14:paraId="1D73A587" w14:textId="77777777" w:rsidR="000C3EE8" w:rsidRPr="0094255C" w:rsidRDefault="000C3EE8" w:rsidP="00664280">
      <w:pPr>
        <w:spacing w:after="0" w:line="240" w:lineRule="auto"/>
        <w:jc w:val="both"/>
        <w:rPr>
          <w:rFonts w:ascii="Arial" w:hAnsi="Arial" w:cs="Arial"/>
          <w:bCs/>
        </w:rPr>
      </w:pPr>
    </w:p>
    <w:p w14:paraId="065BF144" w14:textId="47BF2DFE" w:rsidR="000C3EE8" w:rsidRPr="0094255C" w:rsidRDefault="000C3EE8" w:rsidP="00664280">
      <w:pPr>
        <w:spacing w:after="0" w:line="240" w:lineRule="auto"/>
        <w:ind w:left="709"/>
        <w:jc w:val="both"/>
        <w:rPr>
          <w:rFonts w:ascii="Arial" w:hAnsi="Arial" w:cs="Arial"/>
        </w:rPr>
      </w:pPr>
      <w:r w:rsidRPr="0094255C">
        <w:rPr>
          <w:rFonts w:ascii="Arial" w:hAnsi="Arial" w:cs="Arial"/>
          <w:b/>
          <w:u w:val="single"/>
        </w:rPr>
        <w:t>Reason</w:t>
      </w:r>
      <w:r w:rsidR="004770E9" w:rsidRPr="0094255C">
        <w:rPr>
          <w:rFonts w:ascii="Arial" w:hAnsi="Arial" w:cs="Arial"/>
        </w:rPr>
        <w:t>: T</w:t>
      </w:r>
      <w:r w:rsidRPr="0094255C">
        <w:rPr>
          <w:rFonts w:ascii="Arial" w:hAnsi="Arial" w:cs="Arial"/>
        </w:rPr>
        <w:t xml:space="preserve">o ensure compliance with the </w:t>
      </w:r>
      <w:r w:rsidRPr="0094255C">
        <w:rPr>
          <w:rFonts w:ascii="Arial" w:hAnsi="Arial" w:cs="Arial"/>
          <w:i/>
        </w:rPr>
        <w:t>Environmental Planning and Assessment Act 1979</w:t>
      </w:r>
      <w:r w:rsidRPr="0094255C">
        <w:rPr>
          <w:rFonts w:ascii="Arial" w:hAnsi="Arial" w:cs="Arial"/>
        </w:rPr>
        <w:t>.</w:t>
      </w:r>
      <w:r w:rsidRPr="0094255C">
        <w:rPr>
          <w:rFonts w:ascii="Arial" w:hAnsi="Arial" w:cs="Arial"/>
        </w:rPr>
        <w:tab/>
      </w:r>
    </w:p>
    <w:p w14:paraId="700E5B5C" w14:textId="77777777" w:rsidR="000C3EE8" w:rsidRDefault="000C3EE8" w:rsidP="00664280">
      <w:pPr>
        <w:spacing w:after="0" w:line="240" w:lineRule="auto"/>
        <w:ind w:firstLine="709"/>
        <w:jc w:val="both"/>
        <w:rPr>
          <w:rFonts w:ascii="Arial" w:hAnsi="Arial" w:cs="Arial"/>
          <w:bCs/>
        </w:rPr>
      </w:pPr>
    </w:p>
    <w:p w14:paraId="701DAFCA" w14:textId="29B63DFE" w:rsidR="00136DAA" w:rsidRPr="0094255C" w:rsidRDefault="007E02D7" w:rsidP="0057260C">
      <w:pPr>
        <w:spacing w:before="120" w:after="0" w:line="240" w:lineRule="auto"/>
        <w:jc w:val="both"/>
        <w:rPr>
          <w:rFonts w:ascii="Arial" w:hAnsi="Arial" w:cs="Arial"/>
          <w:b/>
          <w:bCs/>
        </w:rPr>
      </w:pPr>
      <w:r w:rsidRPr="0094255C">
        <w:rPr>
          <w:rFonts w:ascii="Arial" w:hAnsi="Arial" w:cs="Arial"/>
          <w:b/>
          <w:bCs/>
        </w:rPr>
        <w:t>C2</w:t>
      </w:r>
      <w:r w:rsidRPr="0094255C">
        <w:rPr>
          <w:rFonts w:ascii="Arial" w:hAnsi="Arial" w:cs="Arial"/>
          <w:b/>
          <w:bCs/>
        </w:rPr>
        <w:tab/>
      </w:r>
      <w:r w:rsidR="00221AB4" w:rsidRPr="0094255C">
        <w:rPr>
          <w:rFonts w:ascii="Arial" w:hAnsi="Arial" w:cs="Arial"/>
          <w:b/>
          <w:bCs/>
        </w:rPr>
        <w:t>Signs on site</w:t>
      </w:r>
    </w:p>
    <w:p w14:paraId="3DEDCD1F" w14:textId="77777777" w:rsidR="00136DAA" w:rsidRPr="0094255C" w:rsidRDefault="00136DAA" w:rsidP="00664280">
      <w:pPr>
        <w:pStyle w:val="ListParagraph"/>
        <w:spacing w:after="0" w:line="240" w:lineRule="auto"/>
        <w:rPr>
          <w:rFonts w:ascii="Arial" w:hAnsi="Arial" w:cs="Arial"/>
        </w:rPr>
      </w:pPr>
    </w:p>
    <w:p w14:paraId="66E2F819" w14:textId="63F731C0" w:rsidR="00136DAA" w:rsidRPr="0094255C" w:rsidRDefault="00221AB4" w:rsidP="00664280">
      <w:pPr>
        <w:pStyle w:val="ListParagraph"/>
        <w:spacing w:after="0" w:line="240" w:lineRule="auto"/>
        <w:jc w:val="both"/>
        <w:rPr>
          <w:rFonts w:ascii="Arial" w:hAnsi="Arial" w:cs="Arial"/>
        </w:rPr>
      </w:pPr>
      <w:r w:rsidRPr="0094255C">
        <w:rPr>
          <w:rFonts w:ascii="Arial" w:hAnsi="Arial" w:cs="Arial"/>
        </w:rPr>
        <w:t>A</w:t>
      </w:r>
      <w:r w:rsidR="00136DAA" w:rsidRPr="0094255C">
        <w:rPr>
          <w:rFonts w:ascii="Arial" w:hAnsi="Arial" w:cs="Arial"/>
        </w:rPr>
        <w:t xml:space="preserve"> sign must be erected in a prominent position on </w:t>
      </w:r>
      <w:r w:rsidRPr="0094255C">
        <w:rPr>
          <w:rFonts w:ascii="Arial" w:hAnsi="Arial" w:cs="Arial"/>
        </w:rPr>
        <w:t xml:space="preserve">any site on which building work </w:t>
      </w:r>
      <w:r w:rsidR="00136DAA" w:rsidRPr="0094255C">
        <w:rPr>
          <w:rFonts w:ascii="Arial" w:hAnsi="Arial" w:cs="Arial"/>
        </w:rPr>
        <w:t>or demolition work is being carried out</w:t>
      </w:r>
      <w:r w:rsidR="00EC7610" w:rsidRPr="0094255C">
        <w:rPr>
          <w:rFonts w:ascii="Arial" w:hAnsi="Arial" w:cs="Arial"/>
        </w:rPr>
        <w:t>:</w:t>
      </w:r>
    </w:p>
    <w:p w14:paraId="2C54CF1E" w14:textId="77777777" w:rsidR="00136DAA" w:rsidRPr="0094255C" w:rsidRDefault="00136DAA" w:rsidP="00664280">
      <w:pPr>
        <w:pStyle w:val="ListParagraph"/>
        <w:spacing w:after="0" w:line="240" w:lineRule="auto"/>
        <w:jc w:val="both"/>
        <w:rPr>
          <w:rFonts w:ascii="Arial" w:hAnsi="Arial" w:cs="Arial"/>
        </w:rPr>
      </w:pPr>
    </w:p>
    <w:p w14:paraId="4C9A8B4A" w14:textId="77777777" w:rsidR="00136DAA" w:rsidRPr="0094255C" w:rsidRDefault="00136DAA" w:rsidP="00664280">
      <w:pPr>
        <w:pStyle w:val="ListParagraph"/>
        <w:numPr>
          <w:ilvl w:val="0"/>
          <w:numId w:val="1"/>
        </w:numPr>
        <w:spacing w:after="0" w:line="240" w:lineRule="auto"/>
        <w:ind w:left="1276" w:hanging="567"/>
        <w:jc w:val="both"/>
        <w:rPr>
          <w:rFonts w:ascii="Arial" w:hAnsi="Arial" w:cs="Arial"/>
        </w:rPr>
      </w:pPr>
      <w:r w:rsidRPr="0094255C">
        <w:rPr>
          <w:rFonts w:ascii="Arial" w:hAnsi="Arial" w:cs="Arial"/>
        </w:rPr>
        <w:t>showing the name, address and telephone number of the principal certifier for the work, and</w:t>
      </w:r>
    </w:p>
    <w:p w14:paraId="75FD72E5" w14:textId="77777777" w:rsidR="003F723B" w:rsidRPr="0094255C" w:rsidRDefault="003F723B" w:rsidP="00664280">
      <w:pPr>
        <w:pStyle w:val="ListParagraph"/>
        <w:spacing w:after="0" w:line="240" w:lineRule="auto"/>
        <w:ind w:left="1276"/>
        <w:jc w:val="both"/>
        <w:rPr>
          <w:rFonts w:ascii="Arial" w:hAnsi="Arial" w:cs="Arial"/>
        </w:rPr>
      </w:pPr>
    </w:p>
    <w:p w14:paraId="5FDE641B" w14:textId="77777777" w:rsidR="00136DAA" w:rsidRPr="0094255C" w:rsidRDefault="00136DAA" w:rsidP="00664280">
      <w:pPr>
        <w:pStyle w:val="ListParagraph"/>
        <w:numPr>
          <w:ilvl w:val="0"/>
          <w:numId w:val="1"/>
        </w:numPr>
        <w:spacing w:after="0" w:line="240" w:lineRule="auto"/>
        <w:ind w:left="1276" w:hanging="567"/>
        <w:jc w:val="both"/>
        <w:rPr>
          <w:rFonts w:ascii="Arial" w:hAnsi="Arial" w:cs="Arial"/>
        </w:rPr>
      </w:pPr>
      <w:r w:rsidRPr="0094255C">
        <w:rPr>
          <w:rFonts w:ascii="Arial" w:hAnsi="Arial" w:cs="Arial"/>
        </w:rPr>
        <w:t>showing the name of the principal contractor (if any) for any building work and a telephone number on which that person may be contacted outside working hours, and</w:t>
      </w:r>
    </w:p>
    <w:p w14:paraId="516C5893" w14:textId="77777777" w:rsidR="003F723B" w:rsidRPr="0094255C" w:rsidRDefault="003F723B" w:rsidP="00664280">
      <w:pPr>
        <w:pStyle w:val="ListParagraph"/>
        <w:spacing w:after="0" w:line="240" w:lineRule="auto"/>
        <w:rPr>
          <w:rFonts w:ascii="Arial" w:hAnsi="Arial" w:cs="Arial"/>
        </w:rPr>
      </w:pPr>
    </w:p>
    <w:p w14:paraId="71B351EC" w14:textId="77777777" w:rsidR="00136DAA" w:rsidRPr="0094255C" w:rsidRDefault="00136DAA" w:rsidP="00664280">
      <w:pPr>
        <w:pStyle w:val="ListParagraph"/>
        <w:numPr>
          <w:ilvl w:val="0"/>
          <w:numId w:val="1"/>
        </w:numPr>
        <w:spacing w:after="0" w:line="240" w:lineRule="auto"/>
        <w:ind w:left="1276" w:hanging="567"/>
        <w:jc w:val="both"/>
        <w:rPr>
          <w:rFonts w:ascii="Arial" w:hAnsi="Arial" w:cs="Arial"/>
        </w:rPr>
      </w:pPr>
      <w:r w:rsidRPr="0094255C">
        <w:rPr>
          <w:rFonts w:ascii="Arial" w:hAnsi="Arial" w:cs="Arial"/>
        </w:rPr>
        <w:t>stating that unauthorised entry to the work site is prohibited.</w:t>
      </w:r>
    </w:p>
    <w:p w14:paraId="28A4EEAE" w14:textId="77777777" w:rsidR="004B198F" w:rsidRPr="0094255C" w:rsidRDefault="004B198F" w:rsidP="00664280">
      <w:pPr>
        <w:spacing w:after="0" w:line="240" w:lineRule="auto"/>
        <w:ind w:left="709"/>
        <w:jc w:val="both"/>
        <w:rPr>
          <w:rFonts w:ascii="Arial" w:hAnsi="Arial" w:cs="Arial"/>
        </w:rPr>
      </w:pPr>
    </w:p>
    <w:p w14:paraId="075ABD14" w14:textId="5442D125" w:rsidR="00136DAA" w:rsidRPr="0094255C" w:rsidRDefault="00221AB4" w:rsidP="00664280">
      <w:pPr>
        <w:spacing w:after="0" w:line="240" w:lineRule="auto"/>
        <w:ind w:left="709"/>
        <w:jc w:val="both"/>
        <w:rPr>
          <w:rFonts w:ascii="Arial" w:hAnsi="Arial" w:cs="Arial"/>
        </w:rPr>
      </w:pPr>
      <w:r w:rsidRPr="0094255C">
        <w:rPr>
          <w:rFonts w:ascii="Arial" w:hAnsi="Arial" w:cs="Arial"/>
        </w:rPr>
        <w:t>Any such</w:t>
      </w:r>
      <w:r w:rsidR="00136DAA" w:rsidRPr="0094255C">
        <w:rPr>
          <w:rFonts w:ascii="Arial" w:hAnsi="Arial" w:cs="Arial"/>
        </w:rPr>
        <w:t xml:space="preserve"> sign </w:t>
      </w:r>
      <w:r w:rsidRPr="0094255C">
        <w:rPr>
          <w:rFonts w:ascii="Arial" w:hAnsi="Arial" w:cs="Arial"/>
        </w:rPr>
        <w:t>is to</w:t>
      </w:r>
      <w:r w:rsidR="00136DAA" w:rsidRPr="0094255C">
        <w:rPr>
          <w:rFonts w:ascii="Arial" w:hAnsi="Arial" w:cs="Arial"/>
        </w:rPr>
        <w:t xml:space="preserve"> be maintain</w:t>
      </w:r>
      <w:r w:rsidRPr="0094255C">
        <w:rPr>
          <w:rFonts w:ascii="Arial" w:hAnsi="Arial" w:cs="Arial"/>
        </w:rPr>
        <w:t xml:space="preserve">ed while the building work </w:t>
      </w:r>
      <w:r w:rsidR="00136DAA" w:rsidRPr="0094255C">
        <w:rPr>
          <w:rFonts w:ascii="Arial" w:hAnsi="Arial" w:cs="Arial"/>
        </w:rPr>
        <w:t xml:space="preserve">or demolition work is being carried </w:t>
      </w:r>
      <w:r w:rsidR="006C245E" w:rsidRPr="0094255C">
        <w:rPr>
          <w:rFonts w:ascii="Arial" w:hAnsi="Arial" w:cs="Arial"/>
        </w:rPr>
        <w:t>out but</w:t>
      </w:r>
      <w:r w:rsidR="00136DAA" w:rsidRPr="0094255C">
        <w:rPr>
          <w:rFonts w:ascii="Arial" w:hAnsi="Arial" w:cs="Arial"/>
        </w:rPr>
        <w:t xml:space="preserve"> must be removed when the work has been completed.</w:t>
      </w:r>
    </w:p>
    <w:p w14:paraId="0FD4CCE3" w14:textId="77777777" w:rsidR="00D140DA" w:rsidRPr="0094255C" w:rsidRDefault="00D140DA" w:rsidP="00664280">
      <w:pPr>
        <w:spacing w:after="0" w:line="240" w:lineRule="auto"/>
        <w:ind w:left="709"/>
        <w:jc w:val="both"/>
        <w:rPr>
          <w:rFonts w:ascii="Arial" w:hAnsi="Arial" w:cs="Arial"/>
        </w:rPr>
      </w:pPr>
    </w:p>
    <w:p w14:paraId="71C4D1D7" w14:textId="53C21469" w:rsidR="00D140DA" w:rsidRPr="0094255C" w:rsidRDefault="00D140DA" w:rsidP="00664280">
      <w:pPr>
        <w:spacing w:after="0" w:line="240" w:lineRule="auto"/>
        <w:ind w:left="709"/>
        <w:jc w:val="both"/>
        <w:rPr>
          <w:rFonts w:ascii="Arial" w:hAnsi="Arial" w:cs="Arial"/>
        </w:rPr>
      </w:pPr>
      <w:r w:rsidRPr="0094255C">
        <w:rPr>
          <w:rFonts w:ascii="Arial" w:hAnsi="Arial" w:cs="Arial"/>
          <w:b/>
          <w:u w:val="single"/>
        </w:rPr>
        <w:t>Reason</w:t>
      </w:r>
      <w:r w:rsidRPr="0094255C">
        <w:rPr>
          <w:rFonts w:ascii="Arial" w:hAnsi="Arial" w:cs="Arial"/>
        </w:rPr>
        <w:t xml:space="preserve">: </w:t>
      </w:r>
      <w:r w:rsidR="00136DAA" w:rsidRPr="0094255C">
        <w:rPr>
          <w:rFonts w:ascii="Arial" w:hAnsi="Arial" w:cs="Arial"/>
          <w:bCs/>
        </w:rPr>
        <w:t xml:space="preserve">Prescribed Condition </w:t>
      </w:r>
      <w:r w:rsidR="008F6DDD" w:rsidRPr="0094255C">
        <w:rPr>
          <w:rFonts w:ascii="Arial" w:hAnsi="Arial" w:cs="Arial"/>
          <w:bCs/>
        </w:rPr>
        <w:t xml:space="preserve">under </w:t>
      </w:r>
      <w:r w:rsidR="00136DAA" w:rsidRPr="0094255C">
        <w:rPr>
          <w:rFonts w:ascii="Arial" w:hAnsi="Arial" w:cs="Arial"/>
          <w:bCs/>
        </w:rPr>
        <w:t>Cl</w:t>
      </w:r>
      <w:r w:rsidRPr="0094255C">
        <w:rPr>
          <w:rFonts w:ascii="Arial" w:hAnsi="Arial" w:cs="Arial"/>
          <w:bCs/>
        </w:rPr>
        <w:t>ause</w:t>
      </w:r>
      <w:r w:rsidR="00136DAA" w:rsidRPr="0094255C">
        <w:rPr>
          <w:rFonts w:ascii="Arial" w:hAnsi="Arial" w:cs="Arial"/>
          <w:bCs/>
        </w:rPr>
        <w:t xml:space="preserve"> 98A</w:t>
      </w:r>
      <w:r w:rsidR="00221AB4" w:rsidRPr="0094255C">
        <w:rPr>
          <w:rFonts w:ascii="Arial" w:hAnsi="Arial" w:cs="Arial"/>
          <w:bCs/>
        </w:rPr>
        <w:t>(2) and (3)</w:t>
      </w:r>
      <w:r w:rsidR="00136DAA" w:rsidRPr="0094255C">
        <w:rPr>
          <w:rFonts w:ascii="Arial" w:hAnsi="Arial" w:cs="Arial"/>
          <w:bCs/>
        </w:rPr>
        <w:t xml:space="preserve"> of the Regulation</w:t>
      </w:r>
      <w:r w:rsidRPr="0094255C">
        <w:rPr>
          <w:rFonts w:ascii="Arial" w:hAnsi="Arial" w:cs="Arial"/>
          <w:bCs/>
        </w:rPr>
        <w:t>.</w:t>
      </w:r>
    </w:p>
    <w:p w14:paraId="11DF2927" w14:textId="77777777" w:rsidR="005B7D12" w:rsidRPr="006C245E" w:rsidRDefault="005B7D12" w:rsidP="006C245E">
      <w:pPr>
        <w:spacing w:after="0" w:line="240" w:lineRule="auto"/>
        <w:jc w:val="both"/>
        <w:rPr>
          <w:rFonts w:ascii="Arial" w:hAnsi="Arial" w:cs="Arial"/>
        </w:rPr>
      </w:pPr>
    </w:p>
    <w:p w14:paraId="5024CAE4" w14:textId="3F72DA47" w:rsidR="004033A1" w:rsidRPr="0094255C" w:rsidRDefault="005F74FE" w:rsidP="0057260C">
      <w:pPr>
        <w:widowControl w:val="0"/>
        <w:spacing w:before="120" w:after="0" w:line="240" w:lineRule="auto"/>
        <w:jc w:val="both"/>
        <w:rPr>
          <w:rFonts w:ascii="Arial" w:hAnsi="Arial" w:cs="Arial"/>
          <w:b/>
          <w:bCs/>
        </w:rPr>
      </w:pPr>
      <w:r w:rsidRPr="0094255C">
        <w:rPr>
          <w:rFonts w:ascii="Arial" w:hAnsi="Arial" w:cs="Arial"/>
          <w:b/>
          <w:bCs/>
        </w:rPr>
        <w:t>C</w:t>
      </w:r>
      <w:r w:rsidR="00F210CE">
        <w:rPr>
          <w:rFonts w:ascii="Arial" w:hAnsi="Arial" w:cs="Arial"/>
          <w:b/>
          <w:bCs/>
        </w:rPr>
        <w:t>3</w:t>
      </w:r>
      <w:r w:rsidRPr="0094255C">
        <w:rPr>
          <w:rFonts w:ascii="Arial" w:hAnsi="Arial" w:cs="Arial"/>
          <w:b/>
          <w:bCs/>
        </w:rPr>
        <w:tab/>
      </w:r>
      <w:r w:rsidR="004033A1" w:rsidRPr="0094255C">
        <w:rPr>
          <w:rFonts w:ascii="Arial" w:hAnsi="Arial" w:cs="Arial"/>
          <w:b/>
          <w:bCs/>
        </w:rPr>
        <w:t>Toilet Facilities during Construction</w:t>
      </w:r>
    </w:p>
    <w:p w14:paraId="5BA12567" w14:textId="77777777" w:rsidR="004033A1" w:rsidRPr="0094255C" w:rsidRDefault="004033A1" w:rsidP="00664280">
      <w:pPr>
        <w:pStyle w:val="ListParagraph"/>
        <w:widowControl w:val="0"/>
        <w:spacing w:after="0" w:line="240" w:lineRule="auto"/>
        <w:contextualSpacing w:val="0"/>
        <w:jc w:val="both"/>
        <w:rPr>
          <w:rFonts w:ascii="Arial" w:hAnsi="Arial" w:cs="Arial"/>
        </w:rPr>
      </w:pPr>
    </w:p>
    <w:p w14:paraId="4620BC80" w14:textId="77777777" w:rsidR="005427BA" w:rsidRPr="0094255C" w:rsidRDefault="00E7619C" w:rsidP="00664280">
      <w:pPr>
        <w:widowControl w:val="0"/>
        <w:spacing w:after="0" w:line="240" w:lineRule="auto"/>
        <w:ind w:left="709"/>
        <w:jc w:val="both"/>
        <w:rPr>
          <w:rFonts w:ascii="Arial" w:hAnsi="Arial" w:cs="Arial"/>
        </w:rPr>
      </w:pPr>
      <w:r w:rsidRPr="0094255C">
        <w:rPr>
          <w:rFonts w:ascii="Arial" w:hAnsi="Arial" w:cs="Arial"/>
        </w:rPr>
        <w:t>Toilet facilities must be provided on the work site during construction at the rate of one</w:t>
      </w:r>
      <w:r w:rsidR="004033A1" w:rsidRPr="0094255C">
        <w:rPr>
          <w:rFonts w:ascii="Arial" w:hAnsi="Arial" w:cs="Arial"/>
        </w:rPr>
        <w:t xml:space="preserve"> t</w:t>
      </w:r>
      <w:r w:rsidRPr="0094255C">
        <w:rPr>
          <w:rFonts w:ascii="Arial" w:hAnsi="Arial" w:cs="Arial"/>
        </w:rPr>
        <w:t>oilet for every 20 persons or part of 20 persons employed at the work site. Each toilet</w:t>
      </w:r>
      <w:r w:rsidR="005427BA" w:rsidRPr="0094255C">
        <w:rPr>
          <w:rFonts w:ascii="Arial" w:hAnsi="Arial" w:cs="Arial"/>
        </w:rPr>
        <w:t xml:space="preserve"> </w:t>
      </w:r>
      <w:r w:rsidRPr="0094255C">
        <w:rPr>
          <w:rFonts w:ascii="Arial" w:hAnsi="Arial" w:cs="Arial"/>
        </w:rPr>
        <w:t>provided must:</w:t>
      </w:r>
    </w:p>
    <w:p w14:paraId="3FDA6955" w14:textId="77777777" w:rsidR="005427BA" w:rsidRPr="0094255C" w:rsidRDefault="005427BA" w:rsidP="00664280">
      <w:pPr>
        <w:widowControl w:val="0"/>
        <w:spacing w:after="0" w:line="240" w:lineRule="auto"/>
        <w:ind w:left="709"/>
        <w:jc w:val="both"/>
        <w:rPr>
          <w:rFonts w:ascii="Arial" w:hAnsi="Arial" w:cs="Arial"/>
        </w:rPr>
      </w:pPr>
    </w:p>
    <w:p w14:paraId="67B42EC4" w14:textId="6A9F5C26" w:rsidR="005427BA" w:rsidRPr="0094255C" w:rsidRDefault="00E7619C" w:rsidP="004F6782">
      <w:pPr>
        <w:pStyle w:val="ListParagraph"/>
        <w:widowControl w:val="0"/>
        <w:numPr>
          <w:ilvl w:val="0"/>
          <w:numId w:val="17"/>
        </w:numPr>
        <w:spacing w:after="0" w:line="240" w:lineRule="auto"/>
        <w:ind w:left="1276" w:hanging="567"/>
        <w:rPr>
          <w:rFonts w:ascii="Arial" w:hAnsi="Arial" w:cs="Arial"/>
        </w:rPr>
      </w:pPr>
      <w:r w:rsidRPr="0094255C">
        <w:rPr>
          <w:rFonts w:ascii="Arial" w:hAnsi="Arial" w:cs="Arial"/>
        </w:rPr>
        <w:t>Be a standard flushing toilet, co</w:t>
      </w:r>
      <w:r w:rsidR="005427BA" w:rsidRPr="0094255C">
        <w:rPr>
          <w:rFonts w:ascii="Arial" w:hAnsi="Arial" w:cs="Arial"/>
        </w:rPr>
        <w:t>nnected to a public sewer, or</w:t>
      </w:r>
    </w:p>
    <w:p w14:paraId="11E3C8E9" w14:textId="77777777" w:rsidR="005427BA" w:rsidRPr="0094255C" w:rsidRDefault="005427BA" w:rsidP="00664280">
      <w:pPr>
        <w:pStyle w:val="ListParagraph"/>
        <w:widowControl w:val="0"/>
        <w:spacing w:after="0" w:line="240" w:lineRule="auto"/>
        <w:ind w:left="1276"/>
        <w:rPr>
          <w:rFonts w:ascii="Arial" w:hAnsi="Arial" w:cs="Arial"/>
        </w:rPr>
      </w:pPr>
    </w:p>
    <w:p w14:paraId="1886C9BB" w14:textId="6342EDE4" w:rsidR="005427BA" w:rsidRPr="0094255C" w:rsidRDefault="00E7619C" w:rsidP="004F6782">
      <w:pPr>
        <w:pStyle w:val="ListParagraph"/>
        <w:widowControl w:val="0"/>
        <w:numPr>
          <w:ilvl w:val="0"/>
          <w:numId w:val="17"/>
        </w:numPr>
        <w:spacing w:after="0" w:line="240" w:lineRule="auto"/>
        <w:ind w:left="1276" w:hanging="567"/>
        <w:rPr>
          <w:rFonts w:ascii="Arial" w:hAnsi="Arial" w:cs="Arial"/>
        </w:rPr>
      </w:pPr>
      <w:r w:rsidRPr="0094255C">
        <w:rPr>
          <w:rFonts w:ascii="Arial" w:hAnsi="Arial" w:cs="Arial"/>
        </w:rPr>
        <w:t>If connection to a public sewer is not available, to an on-site effluent disposal</w:t>
      </w:r>
      <w:r w:rsidRPr="0094255C">
        <w:rPr>
          <w:rFonts w:ascii="Arial" w:hAnsi="Arial" w:cs="Arial"/>
        </w:rPr>
        <w:br/>
        <w:t>system</w:t>
      </w:r>
      <w:r w:rsidR="005427BA" w:rsidRPr="0094255C">
        <w:rPr>
          <w:rFonts w:ascii="Arial" w:hAnsi="Arial" w:cs="Arial"/>
        </w:rPr>
        <w:t xml:space="preserve"> approved by the council, or</w:t>
      </w:r>
    </w:p>
    <w:p w14:paraId="19AD3D5D" w14:textId="77777777" w:rsidR="005427BA" w:rsidRPr="0094255C" w:rsidRDefault="005427BA" w:rsidP="00664280">
      <w:pPr>
        <w:pStyle w:val="ListParagraph"/>
        <w:widowControl w:val="0"/>
        <w:spacing w:after="0" w:line="240" w:lineRule="auto"/>
        <w:rPr>
          <w:rFonts w:ascii="Arial" w:hAnsi="Arial" w:cs="Arial"/>
        </w:rPr>
      </w:pPr>
    </w:p>
    <w:p w14:paraId="4BC47880" w14:textId="05F5DC29" w:rsidR="00E7619C" w:rsidRPr="0094255C" w:rsidRDefault="00E7619C" w:rsidP="004F6782">
      <w:pPr>
        <w:pStyle w:val="ListParagraph"/>
        <w:widowControl w:val="0"/>
        <w:numPr>
          <w:ilvl w:val="0"/>
          <w:numId w:val="17"/>
        </w:numPr>
        <w:spacing w:after="0" w:line="240" w:lineRule="auto"/>
        <w:ind w:left="1276" w:hanging="567"/>
        <w:rPr>
          <w:rFonts w:ascii="Arial" w:hAnsi="Arial" w:cs="Arial"/>
        </w:rPr>
      </w:pPr>
      <w:r w:rsidRPr="0094255C">
        <w:rPr>
          <w:rFonts w:ascii="Arial" w:hAnsi="Arial" w:cs="Arial"/>
        </w:rPr>
        <w:t>A portable toilet.</w:t>
      </w:r>
    </w:p>
    <w:p w14:paraId="01E421AD" w14:textId="1734CE62" w:rsidR="005F1B31" w:rsidRPr="0094255C" w:rsidRDefault="005F1B31" w:rsidP="00664280">
      <w:pPr>
        <w:pStyle w:val="ListParagraph"/>
        <w:spacing w:after="0" w:line="240" w:lineRule="auto"/>
        <w:contextualSpacing w:val="0"/>
        <w:jc w:val="both"/>
        <w:rPr>
          <w:rFonts w:ascii="Arial" w:hAnsi="Arial" w:cs="Arial"/>
          <w:b/>
          <w:bCs/>
        </w:rPr>
      </w:pPr>
    </w:p>
    <w:p w14:paraId="78CA69EB" w14:textId="2F96179D" w:rsidR="004B198F" w:rsidRPr="0094255C" w:rsidRDefault="004B198F" w:rsidP="00664280">
      <w:pPr>
        <w:pStyle w:val="ListParagraph"/>
        <w:spacing w:after="0" w:line="240" w:lineRule="auto"/>
        <w:contextualSpacing w:val="0"/>
        <w:jc w:val="both"/>
        <w:rPr>
          <w:rFonts w:ascii="Arial" w:hAnsi="Arial" w:cs="Arial"/>
        </w:rPr>
      </w:pPr>
      <w:r w:rsidRPr="0094255C">
        <w:rPr>
          <w:rFonts w:ascii="Arial" w:hAnsi="Arial" w:cs="Arial"/>
          <w:b/>
          <w:u w:val="single"/>
        </w:rPr>
        <w:t>Reason</w:t>
      </w:r>
      <w:r w:rsidRPr="0094255C">
        <w:rPr>
          <w:rFonts w:ascii="Arial" w:hAnsi="Arial" w:cs="Arial"/>
        </w:rPr>
        <w:t xml:space="preserve">: To </w:t>
      </w:r>
      <w:r w:rsidR="00C526C7" w:rsidRPr="0094255C">
        <w:rPr>
          <w:rFonts w:ascii="Arial" w:hAnsi="Arial" w:cs="Arial"/>
        </w:rPr>
        <w:t xml:space="preserve">provide appropriate on-site amenities during demolition and construction work. </w:t>
      </w:r>
    </w:p>
    <w:p w14:paraId="1E9EB276" w14:textId="77777777" w:rsidR="004B198F" w:rsidRPr="0094255C" w:rsidRDefault="004B198F" w:rsidP="00664280">
      <w:pPr>
        <w:pStyle w:val="ListParagraph"/>
        <w:spacing w:after="0" w:line="240" w:lineRule="auto"/>
        <w:contextualSpacing w:val="0"/>
        <w:jc w:val="both"/>
        <w:rPr>
          <w:rFonts w:ascii="Arial" w:hAnsi="Arial" w:cs="Arial"/>
          <w:b/>
          <w:bCs/>
        </w:rPr>
      </w:pPr>
    </w:p>
    <w:p w14:paraId="40E41974" w14:textId="77777777" w:rsidR="001B5354" w:rsidRDefault="001B5354" w:rsidP="0057260C">
      <w:pPr>
        <w:spacing w:before="120" w:after="0" w:line="240" w:lineRule="auto"/>
        <w:ind w:left="720" w:hanging="720"/>
        <w:jc w:val="both"/>
        <w:rPr>
          <w:rFonts w:ascii="Arial" w:hAnsi="Arial" w:cs="Arial"/>
          <w:b/>
          <w:bCs/>
        </w:rPr>
      </w:pPr>
    </w:p>
    <w:p w14:paraId="4875F836" w14:textId="315AAB86" w:rsidR="00D140DA" w:rsidRPr="0094255C" w:rsidRDefault="000B151A" w:rsidP="0057260C">
      <w:pPr>
        <w:spacing w:before="120" w:after="0" w:line="240" w:lineRule="auto"/>
        <w:ind w:left="720" w:hanging="720"/>
        <w:jc w:val="both"/>
        <w:rPr>
          <w:rFonts w:ascii="Arial" w:hAnsi="Arial" w:cs="Arial"/>
          <w:b/>
          <w:bCs/>
        </w:rPr>
      </w:pPr>
      <w:r w:rsidRPr="0094255C">
        <w:rPr>
          <w:rFonts w:ascii="Arial" w:hAnsi="Arial" w:cs="Arial"/>
          <w:b/>
          <w:bCs/>
        </w:rPr>
        <w:lastRenderedPageBreak/>
        <w:t>C</w:t>
      </w:r>
      <w:r w:rsidR="00F210CE">
        <w:rPr>
          <w:rFonts w:ascii="Arial" w:hAnsi="Arial" w:cs="Arial"/>
          <w:b/>
          <w:bCs/>
        </w:rPr>
        <w:t>4</w:t>
      </w:r>
      <w:r w:rsidRPr="0094255C">
        <w:rPr>
          <w:rFonts w:ascii="Arial" w:hAnsi="Arial" w:cs="Arial"/>
          <w:b/>
          <w:bCs/>
        </w:rPr>
        <w:tab/>
      </w:r>
      <w:r w:rsidR="00D140DA" w:rsidRPr="0094255C">
        <w:rPr>
          <w:rFonts w:ascii="Arial" w:hAnsi="Arial" w:cs="Arial"/>
          <w:b/>
          <w:bCs/>
        </w:rPr>
        <w:t>Implementation of the Construction Site Management Plan</w:t>
      </w:r>
      <w:r w:rsidR="00030917" w:rsidRPr="0094255C">
        <w:rPr>
          <w:rFonts w:ascii="Arial" w:hAnsi="Arial" w:cs="Arial"/>
          <w:b/>
          <w:bCs/>
        </w:rPr>
        <w:t xml:space="preserve"> and Waste Management Plan</w:t>
      </w:r>
    </w:p>
    <w:p w14:paraId="094F8720" w14:textId="77777777" w:rsidR="00D140DA" w:rsidRPr="0094255C" w:rsidRDefault="00D140DA" w:rsidP="00664280">
      <w:pPr>
        <w:pStyle w:val="ListParagraph"/>
        <w:spacing w:after="0" w:line="240" w:lineRule="auto"/>
        <w:contextualSpacing w:val="0"/>
        <w:jc w:val="both"/>
        <w:rPr>
          <w:rFonts w:ascii="Arial" w:hAnsi="Arial" w:cs="Arial"/>
          <w:b/>
          <w:bCs/>
        </w:rPr>
      </w:pPr>
    </w:p>
    <w:p w14:paraId="44DA2ABC" w14:textId="7B7CDC73" w:rsidR="00587877" w:rsidRPr="0094255C" w:rsidRDefault="00B11BD4" w:rsidP="00664280">
      <w:pPr>
        <w:pStyle w:val="ListParagraph"/>
        <w:spacing w:after="0" w:line="240" w:lineRule="auto"/>
        <w:jc w:val="both"/>
        <w:rPr>
          <w:rFonts w:ascii="Arial" w:hAnsi="Arial" w:cs="Arial"/>
        </w:rPr>
      </w:pPr>
      <w:r w:rsidRPr="0094255C">
        <w:rPr>
          <w:rFonts w:ascii="Arial" w:hAnsi="Arial" w:cs="Arial"/>
        </w:rPr>
        <w:t xml:space="preserve">A </w:t>
      </w:r>
      <w:r w:rsidR="00D140DA" w:rsidRPr="0094255C">
        <w:rPr>
          <w:rFonts w:ascii="Arial" w:hAnsi="Arial" w:cs="Arial"/>
        </w:rPr>
        <w:t xml:space="preserve">Construction Site Management Plan (incorporating the Sediment and Erosion Control Plan and Construction Traffic Management Plan) </w:t>
      </w:r>
      <w:r w:rsidR="00030917" w:rsidRPr="0094255C">
        <w:rPr>
          <w:rFonts w:ascii="Arial" w:hAnsi="Arial" w:cs="Arial"/>
        </w:rPr>
        <w:t xml:space="preserve">and the Waste Management Plan </w:t>
      </w:r>
      <w:r w:rsidR="00D140DA" w:rsidRPr="0094255C">
        <w:rPr>
          <w:rFonts w:ascii="Arial" w:hAnsi="Arial" w:cs="Arial"/>
        </w:rPr>
        <w:t xml:space="preserve">must be </w:t>
      </w:r>
      <w:r w:rsidRPr="0094255C">
        <w:rPr>
          <w:rFonts w:ascii="Arial" w:hAnsi="Arial" w:cs="Arial"/>
        </w:rPr>
        <w:t xml:space="preserve">prepared to the satisfaction of the Certifier prior to the issue of the construction certificate and then </w:t>
      </w:r>
      <w:r w:rsidR="00D140DA" w:rsidRPr="0094255C">
        <w:rPr>
          <w:rFonts w:ascii="Arial" w:hAnsi="Arial" w:cs="Arial"/>
        </w:rPr>
        <w:t>implemented and maintained prior to, and during, the construction wo</w:t>
      </w:r>
      <w:r w:rsidR="005B1C76">
        <w:rPr>
          <w:rFonts w:ascii="Arial" w:hAnsi="Arial" w:cs="Arial"/>
        </w:rPr>
        <w:t>r</w:t>
      </w:r>
      <w:r w:rsidR="00D140DA" w:rsidRPr="0094255C">
        <w:rPr>
          <w:rFonts w:ascii="Arial" w:hAnsi="Arial" w:cs="Arial"/>
        </w:rPr>
        <w:t xml:space="preserve">ks on the site </w:t>
      </w:r>
      <w:r w:rsidR="00587877" w:rsidRPr="0094255C">
        <w:rPr>
          <w:rFonts w:ascii="Arial" w:hAnsi="Arial" w:cs="Arial"/>
        </w:rPr>
        <w:t>until works are completed and all exposed surfaces are landscaped/sealed.</w:t>
      </w:r>
    </w:p>
    <w:p w14:paraId="582D3A98" w14:textId="5A2DCC4F" w:rsidR="00D23597" w:rsidRPr="0094255C" w:rsidRDefault="00D23597" w:rsidP="00664280">
      <w:pPr>
        <w:spacing w:after="0" w:line="240" w:lineRule="auto"/>
        <w:rPr>
          <w:rFonts w:ascii="Arial" w:hAnsi="Arial" w:cs="Arial"/>
        </w:rPr>
      </w:pPr>
    </w:p>
    <w:p w14:paraId="0F3B051F" w14:textId="16F03384" w:rsidR="00D140DA" w:rsidRPr="0094255C" w:rsidRDefault="00D140DA" w:rsidP="00664280">
      <w:pPr>
        <w:spacing w:after="0" w:line="240" w:lineRule="auto"/>
        <w:ind w:left="709"/>
        <w:jc w:val="both"/>
        <w:rPr>
          <w:rFonts w:ascii="Arial" w:hAnsi="Arial" w:cs="Arial"/>
        </w:rPr>
      </w:pPr>
      <w:r w:rsidRPr="0094255C">
        <w:rPr>
          <w:rFonts w:ascii="Arial" w:hAnsi="Arial" w:cs="Arial"/>
          <w:b/>
          <w:u w:val="single"/>
        </w:rPr>
        <w:t>Reason</w:t>
      </w:r>
      <w:r w:rsidRPr="0094255C">
        <w:rPr>
          <w:rFonts w:ascii="Arial" w:hAnsi="Arial" w:cs="Arial"/>
        </w:rPr>
        <w:t xml:space="preserve">: To </w:t>
      </w:r>
      <w:r w:rsidR="000B151A" w:rsidRPr="0094255C">
        <w:rPr>
          <w:rFonts w:ascii="Arial" w:hAnsi="Arial" w:cs="Arial"/>
        </w:rPr>
        <w:t>ensure</w:t>
      </w:r>
      <w:r w:rsidRPr="0094255C">
        <w:rPr>
          <w:rFonts w:ascii="Arial" w:hAnsi="Arial" w:cs="Arial"/>
        </w:rPr>
        <w:t xml:space="preserve"> measures that will protect the public, and the surrounding environment, during site works and construction</w:t>
      </w:r>
      <w:r w:rsidR="000B151A" w:rsidRPr="0094255C">
        <w:rPr>
          <w:rFonts w:ascii="Arial" w:hAnsi="Arial" w:cs="Arial"/>
        </w:rPr>
        <w:t xml:space="preserve"> are implemented</w:t>
      </w:r>
      <w:r w:rsidR="00030917" w:rsidRPr="0094255C">
        <w:rPr>
          <w:rFonts w:ascii="Arial" w:hAnsi="Arial" w:cs="Arial"/>
        </w:rPr>
        <w:t xml:space="preserve"> prior to works commencing on the site</w:t>
      </w:r>
      <w:r w:rsidRPr="0094255C">
        <w:rPr>
          <w:rFonts w:ascii="Arial" w:hAnsi="Arial" w:cs="Arial"/>
        </w:rPr>
        <w:t>.</w:t>
      </w:r>
    </w:p>
    <w:p w14:paraId="2A46593D" w14:textId="0736E702" w:rsidR="00D54C65" w:rsidRPr="0094255C" w:rsidRDefault="00D54C65" w:rsidP="00664280">
      <w:pPr>
        <w:spacing w:after="0" w:line="240" w:lineRule="auto"/>
        <w:ind w:left="709"/>
        <w:jc w:val="both"/>
        <w:rPr>
          <w:rFonts w:ascii="Arial" w:hAnsi="Arial" w:cs="Arial"/>
        </w:rPr>
      </w:pPr>
    </w:p>
    <w:p w14:paraId="31A0CC22" w14:textId="449BEB7A" w:rsidR="00DE4399" w:rsidRPr="001B5354" w:rsidRDefault="00F210CE" w:rsidP="00DE4399">
      <w:pPr>
        <w:keepNext/>
        <w:keepLines/>
        <w:spacing w:after="120" w:line="240" w:lineRule="auto"/>
        <w:ind w:left="1418" w:hanging="1418"/>
        <w:outlineLvl w:val="5"/>
        <w:rPr>
          <w:rFonts w:ascii="Arial" w:eastAsia="PMingLiU" w:hAnsi="Arial" w:cs="Arial"/>
          <w:b/>
        </w:rPr>
      </w:pPr>
      <w:bookmarkStart w:id="3" w:name="_Toc528419324"/>
      <w:bookmarkStart w:id="4" w:name="_Toc529873682"/>
      <w:bookmarkStart w:id="5" w:name="_Toc534706658"/>
      <w:bookmarkStart w:id="6" w:name="_Toc536517329"/>
      <w:bookmarkStart w:id="7" w:name="BCW4_Utility_Services"/>
      <w:r>
        <w:rPr>
          <w:rFonts w:ascii="Arial" w:eastAsia="PMingLiU" w:hAnsi="Arial" w:cs="Arial"/>
          <w:b/>
        </w:rPr>
        <w:t>C5</w:t>
      </w:r>
      <w:r w:rsidR="001B5354">
        <w:rPr>
          <w:rFonts w:ascii="Arial" w:eastAsia="PMingLiU" w:hAnsi="Arial" w:cs="Arial"/>
          <w:b/>
        </w:rPr>
        <w:t xml:space="preserve"> </w:t>
      </w:r>
      <w:r>
        <w:rPr>
          <w:rFonts w:ascii="Arial" w:eastAsia="PMingLiU" w:hAnsi="Arial" w:cs="Arial"/>
          <w:b/>
        </w:rPr>
        <w:t xml:space="preserve">      </w:t>
      </w:r>
      <w:r w:rsidR="00DE4399" w:rsidRPr="001B5354">
        <w:rPr>
          <w:rFonts w:ascii="Arial" w:eastAsia="PMingLiU" w:hAnsi="Arial" w:cs="Arial"/>
          <w:b/>
        </w:rPr>
        <w:t>Utility Services</w:t>
      </w:r>
      <w:bookmarkEnd w:id="3"/>
      <w:bookmarkEnd w:id="4"/>
      <w:bookmarkEnd w:id="5"/>
      <w:bookmarkEnd w:id="6"/>
    </w:p>
    <w:bookmarkEnd w:id="7"/>
    <w:p w14:paraId="00C40979" w14:textId="77777777" w:rsidR="00DE4399" w:rsidRPr="001B5354" w:rsidRDefault="00DE4399" w:rsidP="00DE4399">
      <w:pPr>
        <w:spacing w:before="240" w:after="120" w:line="240" w:lineRule="auto"/>
        <w:ind w:left="720"/>
        <w:jc w:val="both"/>
        <w:rPr>
          <w:rFonts w:ascii="Arial" w:eastAsia="Calibri" w:hAnsi="Arial" w:cs="Arial"/>
        </w:rPr>
      </w:pPr>
      <w:r w:rsidRPr="001B5354">
        <w:rPr>
          <w:rFonts w:ascii="Arial" w:eastAsia="Calibri" w:hAnsi="Arial" w:cs="Arial"/>
        </w:rPr>
        <w:t>Prior to the commencement of work the Applicant is to negotiate with the utility authorities in connection with the relocation and/or adjustment of the services affected by the development. Any necessary alterations to, or relocations of, utility services must be carried out at no cost to the council.</w:t>
      </w:r>
    </w:p>
    <w:p w14:paraId="7BAC279E" w14:textId="53FD7C74" w:rsidR="00DE4399" w:rsidRPr="001B5354" w:rsidRDefault="00DE4399" w:rsidP="00DE4399">
      <w:pPr>
        <w:spacing w:after="0" w:line="240" w:lineRule="auto"/>
        <w:ind w:left="567" w:firstLine="153"/>
        <w:jc w:val="both"/>
        <w:rPr>
          <w:rFonts w:ascii="Arial" w:eastAsia="Calibri" w:hAnsi="Arial" w:cs="Arial"/>
        </w:rPr>
      </w:pPr>
      <w:r w:rsidRPr="00F210CE">
        <w:rPr>
          <w:rFonts w:ascii="Arial" w:eastAsia="Calibri" w:hAnsi="Arial" w:cs="Arial"/>
          <w:b/>
          <w:u w:val="single"/>
        </w:rPr>
        <w:t>Reason</w:t>
      </w:r>
      <w:r w:rsidRPr="00F210CE">
        <w:rPr>
          <w:rFonts w:ascii="Arial" w:eastAsia="Calibri" w:hAnsi="Arial" w:cs="Arial"/>
          <w:u w:val="single"/>
        </w:rPr>
        <w:t>:</w:t>
      </w:r>
      <w:r w:rsidRPr="001B5354">
        <w:rPr>
          <w:rFonts w:ascii="Arial" w:eastAsia="Calibri" w:hAnsi="Arial" w:cs="Arial"/>
        </w:rPr>
        <w:t xml:space="preserve"> Protection of infrastructure</w:t>
      </w:r>
    </w:p>
    <w:p w14:paraId="2B12593B" w14:textId="79F603CC" w:rsidR="00DE4399" w:rsidRPr="0094255C" w:rsidRDefault="00DE4399" w:rsidP="00DE4399">
      <w:pPr>
        <w:spacing w:after="0" w:line="240" w:lineRule="auto"/>
        <w:jc w:val="both"/>
        <w:rPr>
          <w:rFonts w:ascii="Arial" w:hAnsi="Arial" w:cs="Arial"/>
        </w:rPr>
      </w:pPr>
    </w:p>
    <w:p w14:paraId="157D59FC" w14:textId="77777777" w:rsidR="003222D8" w:rsidRPr="0094255C" w:rsidRDefault="003222D8" w:rsidP="003222D8">
      <w:pPr>
        <w:keepNext/>
        <w:keepLines/>
        <w:spacing w:before="40" w:after="0" w:line="276" w:lineRule="auto"/>
        <w:outlineLvl w:val="3"/>
        <w:rPr>
          <w:rFonts w:ascii="Arial" w:eastAsia="PMingLiU" w:hAnsi="Arial" w:cs="Arial"/>
          <w:b/>
          <w:iCs/>
          <w:color w:val="000000"/>
          <w:sz w:val="28"/>
          <w:szCs w:val="28"/>
        </w:rPr>
      </w:pPr>
      <w:bookmarkStart w:id="8" w:name="_Toc534706663"/>
      <w:bookmarkStart w:id="9" w:name="_Toc536517334"/>
      <w:r w:rsidRPr="0094255C">
        <w:rPr>
          <w:rFonts w:ascii="Arial" w:eastAsia="PMingLiU" w:hAnsi="Arial" w:cs="Arial"/>
          <w:b/>
          <w:iCs/>
          <w:color w:val="000000"/>
          <w:sz w:val="28"/>
          <w:szCs w:val="28"/>
        </w:rPr>
        <w:t>Engineering</w:t>
      </w:r>
      <w:bookmarkEnd w:id="8"/>
      <w:bookmarkEnd w:id="9"/>
    </w:p>
    <w:p w14:paraId="04F1C416" w14:textId="77777777" w:rsidR="003222D8" w:rsidRPr="0094255C" w:rsidRDefault="003222D8" w:rsidP="003222D8">
      <w:pPr>
        <w:spacing w:after="0" w:line="276" w:lineRule="auto"/>
        <w:rPr>
          <w:rFonts w:ascii="Arial" w:eastAsia="Calibri" w:hAnsi="Arial" w:cs="Arial"/>
        </w:rPr>
      </w:pPr>
    </w:p>
    <w:p w14:paraId="351DF055" w14:textId="0D964463" w:rsidR="003222D8" w:rsidRPr="001B5354" w:rsidRDefault="00F210CE" w:rsidP="003222D8">
      <w:pPr>
        <w:keepNext/>
        <w:keepLines/>
        <w:spacing w:after="120" w:line="240" w:lineRule="auto"/>
        <w:ind w:left="1418" w:hanging="1418"/>
        <w:outlineLvl w:val="5"/>
        <w:rPr>
          <w:rFonts w:ascii="Arial" w:eastAsia="PMingLiU" w:hAnsi="Arial" w:cs="Arial"/>
          <w:b/>
        </w:rPr>
      </w:pPr>
      <w:bookmarkStart w:id="10" w:name="_Toc528419334"/>
      <w:bookmarkStart w:id="11" w:name="_Toc529873692"/>
      <w:bookmarkStart w:id="12" w:name="_Toc534706670"/>
      <w:bookmarkStart w:id="13" w:name="_Toc536517341"/>
      <w:bookmarkStart w:id="14" w:name="BCW13_Approval_from_Councils_Engineeri"/>
      <w:bookmarkStart w:id="15" w:name="_Hlk531929478"/>
      <w:r>
        <w:rPr>
          <w:rFonts w:ascii="Arial" w:eastAsia="PMingLiU" w:hAnsi="Arial" w:cs="Arial"/>
          <w:b/>
        </w:rPr>
        <w:t xml:space="preserve">C6       </w:t>
      </w:r>
      <w:r w:rsidR="003222D8" w:rsidRPr="001B5354">
        <w:rPr>
          <w:rFonts w:ascii="Arial" w:eastAsia="PMingLiU" w:hAnsi="Arial" w:cs="Arial"/>
          <w:b/>
        </w:rPr>
        <w:t xml:space="preserve">Approval from </w:t>
      </w:r>
      <w:r w:rsidR="000D3A8E" w:rsidRPr="001B5354">
        <w:rPr>
          <w:rFonts w:ascii="Arial" w:eastAsia="PMingLiU" w:hAnsi="Arial" w:cs="Arial"/>
          <w:b/>
        </w:rPr>
        <w:t xml:space="preserve">National Heavy Vehicle Regulator </w:t>
      </w:r>
      <w:r w:rsidR="003222D8" w:rsidRPr="001B5354">
        <w:rPr>
          <w:rFonts w:ascii="Arial" w:eastAsia="PMingLiU" w:hAnsi="Arial" w:cs="Arial"/>
          <w:b/>
        </w:rPr>
        <w:t>Engineering Department</w:t>
      </w:r>
      <w:bookmarkEnd w:id="10"/>
      <w:bookmarkEnd w:id="11"/>
      <w:bookmarkEnd w:id="12"/>
      <w:bookmarkEnd w:id="13"/>
    </w:p>
    <w:bookmarkEnd w:id="14"/>
    <w:p w14:paraId="5899CE36" w14:textId="2A4FCFFF" w:rsidR="003222D8" w:rsidRPr="001B5354" w:rsidRDefault="003222D8" w:rsidP="003222D8">
      <w:pPr>
        <w:spacing w:after="120" w:line="240" w:lineRule="auto"/>
        <w:ind w:left="720"/>
        <w:jc w:val="both"/>
        <w:rPr>
          <w:rFonts w:ascii="Arial" w:eastAsia="Calibri" w:hAnsi="Arial" w:cs="Arial"/>
        </w:rPr>
      </w:pPr>
      <w:r w:rsidRPr="001B5354">
        <w:rPr>
          <w:rFonts w:ascii="Arial" w:eastAsia="Calibri" w:hAnsi="Arial" w:cs="Arial"/>
        </w:rPr>
        <w:t xml:space="preserve">The applicant shall lodge a Load Carrying Permit for Local Roads Application with </w:t>
      </w:r>
      <w:r w:rsidR="000D3A8E" w:rsidRPr="001B5354">
        <w:rPr>
          <w:rFonts w:ascii="Arial" w:eastAsia="Calibri" w:hAnsi="Arial" w:cs="Arial"/>
        </w:rPr>
        <w:t xml:space="preserve">National Heavy Vehicle Regulator (NHVR) </w:t>
      </w:r>
      <w:r w:rsidR="004B1F96">
        <w:rPr>
          <w:rFonts w:ascii="Arial" w:eastAsia="Calibri" w:hAnsi="Arial" w:cs="Arial"/>
        </w:rPr>
        <w:t>as required</w:t>
      </w:r>
      <w:r w:rsidR="00817184">
        <w:rPr>
          <w:rFonts w:ascii="Arial" w:eastAsia="Calibri" w:hAnsi="Arial" w:cs="Arial"/>
        </w:rPr>
        <w:t>;</w:t>
      </w:r>
      <w:r w:rsidR="004B1F96">
        <w:rPr>
          <w:rFonts w:ascii="Arial" w:eastAsia="Calibri" w:hAnsi="Arial" w:cs="Arial"/>
        </w:rPr>
        <w:t xml:space="preserve"> </w:t>
      </w:r>
      <w:r w:rsidRPr="001B5354">
        <w:rPr>
          <w:rFonts w:ascii="Arial" w:eastAsia="Calibri" w:hAnsi="Arial" w:cs="Arial"/>
        </w:rPr>
        <w:t>and the approval shall be obtained prior to the commencement of any work.</w:t>
      </w:r>
    </w:p>
    <w:p w14:paraId="1F88C596" w14:textId="0CEA3046" w:rsidR="003222D8" w:rsidRPr="001B5354" w:rsidRDefault="003222D8" w:rsidP="003222D8">
      <w:pPr>
        <w:spacing w:after="0" w:line="240" w:lineRule="auto"/>
        <w:ind w:left="720"/>
        <w:jc w:val="both"/>
        <w:rPr>
          <w:rFonts w:ascii="Arial" w:eastAsia="Calibri" w:hAnsi="Arial" w:cs="Arial"/>
        </w:rPr>
      </w:pPr>
      <w:r w:rsidRPr="00F210CE">
        <w:rPr>
          <w:rFonts w:ascii="Arial" w:eastAsia="Calibri" w:hAnsi="Arial" w:cs="Arial"/>
          <w:b/>
          <w:u w:val="single"/>
        </w:rPr>
        <w:t>Reason:</w:t>
      </w:r>
      <w:r w:rsidRPr="001B5354">
        <w:rPr>
          <w:rFonts w:ascii="Arial" w:eastAsia="Calibri" w:hAnsi="Arial" w:cs="Arial"/>
        </w:rPr>
        <w:t xml:space="preserve"> </w:t>
      </w:r>
      <w:r w:rsidR="000D3A8E" w:rsidRPr="001B5354">
        <w:rPr>
          <w:rFonts w:ascii="Arial" w:eastAsia="Calibri" w:hAnsi="Arial" w:cs="Arial"/>
        </w:rPr>
        <w:t>Legislative Requirement</w:t>
      </w:r>
    </w:p>
    <w:bookmarkEnd w:id="15"/>
    <w:p w14:paraId="67B60014" w14:textId="77777777" w:rsidR="003222D8" w:rsidRPr="0094255C" w:rsidRDefault="003222D8" w:rsidP="00E56898">
      <w:pPr>
        <w:spacing w:after="0" w:line="240" w:lineRule="auto"/>
        <w:jc w:val="both"/>
        <w:rPr>
          <w:rFonts w:ascii="Arial" w:eastAsia="Calibri" w:hAnsi="Arial" w:cs="Arial"/>
          <w:i/>
        </w:rPr>
      </w:pPr>
    </w:p>
    <w:p w14:paraId="3A0B4C1D" w14:textId="09867FF0" w:rsidR="005D0DA5" w:rsidRPr="0094255C" w:rsidRDefault="00342DF0" w:rsidP="006534C7">
      <w:pPr>
        <w:pBdr>
          <w:bottom w:val="single" w:sz="18" w:space="1" w:color="auto"/>
        </w:pBdr>
        <w:spacing w:before="240" w:after="0" w:line="240" w:lineRule="auto"/>
        <w:rPr>
          <w:rFonts w:ascii="Arial" w:hAnsi="Arial" w:cs="Arial"/>
          <w:b/>
          <w:bCs/>
        </w:rPr>
      </w:pPr>
      <w:r w:rsidRPr="0094255C">
        <w:rPr>
          <w:rFonts w:ascii="Arial" w:hAnsi="Arial" w:cs="Arial"/>
          <w:b/>
          <w:bCs/>
        </w:rPr>
        <w:t>PART D:</w:t>
      </w:r>
      <w:r w:rsidRPr="0094255C">
        <w:rPr>
          <w:rFonts w:ascii="Arial" w:hAnsi="Arial" w:cs="Arial"/>
          <w:b/>
          <w:bCs/>
        </w:rPr>
        <w:tab/>
      </w:r>
      <w:r w:rsidR="005D0DA5" w:rsidRPr="0094255C">
        <w:rPr>
          <w:rFonts w:ascii="Arial" w:hAnsi="Arial" w:cs="Arial"/>
          <w:b/>
          <w:bCs/>
        </w:rPr>
        <w:t xml:space="preserve">DURING </w:t>
      </w:r>
      <w:r w:rsidR="00AA1121" w:rsidRPr="0094255C">
        <w:rPr>
          <w:rFonts w:ascii="Arial" w:hAnsi="Arial" w:cs="Arial"/>
          <w:b/>
          <w:bCs/>
        </w:rPr>
        <w:t>WORKS</w:t>
      </w:r>
      <w:r w:rsidR="005D0DA5" w:rsidRPr="0094255C">
        <w:rPr>
          <w:rFonts w:ascii="Arial" w:hAnsi="Arial" w:cs="Arial"/>
          <w:b/>
          <w:bCs/>
        </w:rPr>
        <w:t xml:space="preserve"> </w:t>
      </w:r>
    </w:p>
    <w:p w14:paraId="46440BFB" w14:textId="66582CA0" w:rsidR="005D0DA5" w:rsidRPr="0094255C" w:rsidRDefault="005D0DA5" w:rsidP="00664280">
      <w:pPr>
        <w:spacing w:after="0" w:line="240" w:lineRule="auto"/>
        <w:rPr>
          <w:rFonts w:ascii="Arial" w:hAnsi="Arial" w:cs="Arial"/>
          <w:b/>
          <w:bCs/>
        </w:rPr>
      </w:pPr>
    </w:p>
    <w:p w14:paraId="33FA1A90" w14:textId="7792E784" w:rsidR="005D0DA5" w:rsidRPr="0094255C" w:rsidRDefault="00342DF0" w:rsidP="0057260C">
      <w:pPr>
        <w:tabs>
          <w:tab w:val="left" w:pos="709"/>
        </w:tabs>
        <w:spacing w:before="120" w:after="0" w:line="240" w:lineRule="auto"/>
        <w:rPr>
          <w:rFonts w:ascii="Arial" w:hAnsi="Arial" w:cs="Arial"/>
          <w:b/>
          <w:bCs/>
        </w:rPr>
      </w:pPr>
      <w:r w:rsidRPr="0094255C">
        <w:rPr>
          <w:rFonts w:ascii="Arial" w:hAnsi="Arial" w:cs="Arial"/>
          <w:b/>
          <w:bCs/>
        </w:rPr>
        <w:t>D1</w:t>
      </w:r>
      <w:r w:rsidRPr="0094255C">
        <w:rPr>
          <w:rFonts w:ascii="Arial" w:hAnsi="Arial" w:cs="Arial"/>
          <w:b/>
          <w:bCs/>
        </w:rPr>
        <w:tab/>
      </w:r>
      <w:r w:rsidR="00B2151A" w:rsidRPr="0094255C">
        <w:rPr>
          <w:rFonts w:ascii="Arial" w:hAnsi="Arial" w:cs="Arial"/>
          <w:b/>
          <w:bCs/>
        </w:rPr>
        <w:t>Construction H</w:t>
      </w:r>
      <w:r w:rsidR="007605F9" w:rsidRPr="0094255C">
        <w:rPr>
          <w:rFonts w:ascii="Arial" w:hAnsi="Arial" w:cs="Arial"/>
          <w:b/>
          <w:bCs/>
        </w:rPr>
        <w:t>ours</w:t>
      </w:r>
    </w:p>
    <w:p w14:paraId="0A8147DE" w14:textId="24574469" w:rsidR="0071138F" w:rsidRPr="0094255C" w:rsidRDefault="0071138F" w:rsidP="00664280">
      <w:pPr>
        <w:pStyle w:val="ListParagraph"/>
        <w:spacing w:after="0" w:line="240" w:lineRule="auto"/>
        <w:rPr>
          <w:rFonts w:ascii="Arial" w:hAnsi="Arial" w:cs="Arial"/>
          <w:b/>
          <w:bCs/>
        </w:rPr>
      </w:pPr>
    </w:p>
    <w:p w14:paraId="4D847DBB" w14:textId="27BCD926" w:rsidR="00256EF3" w:rsidRPr="0094255C" w:rsidRDefault="0071138F" w:rsidP="00664280">
      <w:pPr>
        <w:pStyle w:val="ListParagraph"/>
        <w:spacing w:after="0" w:line="240" w:lineRule="auto"/>
        <w:jc w:val="both"/>
        <w:rPr>
          <w:rFonts w:ascii="Arial" w:hAnsi="Arial" w:cs="Arial"/>
        </w:rPr>
      </w:pPr>
      <w:r w:rsidRPr="0094255C">
        <w:rPr>
          <w:rFonts w:ascii="Arial" w:hAnsi="Arial" w:cs="Arial"/>
        </w:rPr>
        <w:t xml:space="preserve">The hours of building work </w:t>
      </w:r>
      <w:r w:rsidR="00256EF3" w:rsidRPr="0094255C">
        <w:rPr>
          <w:rFonts w:ascii="Arial" w:hAnsi="Arial" w:cs="Arial"/>
        </w:rPr>
        <w:t>shall be limited to the following hours:</w:t>
      </w:r>
    </w:p>
    <w:p w14:paraId="28DA4C4A" w14:textId="77777777" w:rsidR="00256EF3" w:rsidRPr="0094255C" w:rsidRDefault="00256EF3" w:rsidP="00664280">
      <w:pPr>
        <w:pStyle w:val="ListParagraph"/>
        <w:spacing w:after="0" w:line="240" w:lineRule="auto"/>
        <w:rPr>
          <w:rFonts w:ascii="Arial" w:hAnsi="Arial" w:cs="Arial"/>
        </w:rPr>
      </w:pPr>
    </w:p>
    <w:p w14:paraId="31C6C9B0" w14:textId="2D79C23D" w:rsidR="000B151A" w:rsidRPr="0094255C" w:rsidRDefault="00256EF3" w:rsidP="004F6782">
      <w:pPr>
        <w:pStyle w:val="ListParagraph"/>
        <w:numPr>
          <w:ilvl w:val="0"/>
          <w:numId w:val="6"/>
        </w:numPr>
        <w:tabs>
          <w:tab w:val="left" w:pos="1418"/>
        </w:tabs>
        <w:spacing w:after="0" w:line="240" w:lineRule="auto"/>
        <w:ind w:hanging="11"/>
        <w:rPr>
          <w:rFonts w:ascii="Arial" w:hAnsi="Arial" w:cs="Arial"/>
        </w:rPr>
      </w:pPr>
      <w:r w:rsidRPr="0094255C">
        <w:rPr>
          <w:rFonts w:ascii="Arial" w:hAnsi="Arial" w:cs="Arial"/>
        </w:rPr>
        <w:t xml:space="preserve">Monday to Friday:  </w:t>
      </w:r>
      <w:r w:rsidRPr="0094255C">
        <w:rPr>
          <w:rFonts w:ascii="Arial" w:hAnsi="Arial" w:cs="Arial"/>
        </w:rPr>
        <w:tab/>
      </w:r>
      <w:r w:rsidRPr="0094255C">
        <w:rPr>
          <w:rFonts w:ascii="Arial" w:hAnsi="Arial" w:cs="Arial"/>
        </w:rPr>
        <w:tab/>
      </w:r>
      <w:r w:rsidRPr="0094255C">
        <w:rPr>
          <w:rFonts w:ascii="Arial" w:hAnsi="Arial" w:cs="Arial"/>
        </w:rPr>
        <w:tab/>
      </w:r>
      <w:r w:rsidR="00B81BF8" w:rsidRPr="0094255C">
        <w:rPr>
          <w:rFonts w:ascii="Arial" w:hAnsi="Arial" w:cs="Arial"/>
        </w:rPr>
        <w:t>7</w:t>
      </w:r>
      <w:r w:rsidRPr="0094255C">
        <w:rPr>
          <w:rFonts w:ascii="Arial" w:hAnsi="Arial" w:cs="Arial"/>
        </w:rPr>
        <w:t xml:space="preserve">am to </w:t>
      </w:r>
      <w:r w:rsidR="00B81BF8" w:rsidRPr="0094255C">
        <w:rPr>
          <w:rFonts w:ascii="Arial" w:hAnsi="Arial" w:cs="Arial"/>
        </w:rPr>
        <w:t>6</w:t>
      </w:r>
      <w:r w:rsidRPr="0094255C">
        <w:rPr>
          <w:rFonts w:ascii="Arial" w:hAnsi="Arial" w:cs="Arial"/>
        </w:rPr>
        <w:t>pm;</w:t>
      </w:r>
    </w:p>
    <w:p w14:paraId="513AA1B3" w14:textId="77777777" w:rsidR="003F723B" w:rsidRPr="0094255C" w:rsidRDefault="003F723B" w:rsidP="00664280">
      <w:pPr>
        <w:pStyle w:val="ListParagraph"/>
        <w:tabs>
          <w:tab w:val="left" w:pos="1418"/>
        </w:tabs>
        <w:spacing w:after="0" w:line="240" w:lineRule="auto"/>
        <w:rPr>
          <w:rFonts w:ascii="Arial" w:hAnsi="Arial" w:cs="Arial"/>
        </w:rPr>
      </w:pPr>
    </w:p>
    <w:p w14:paraId="4C632B8E" w14:textId="28AD749D" w:rsidR="000B151A" w:rsidRPr="0094255C" w:rsidRDefault="00256EF3" w:rsidP="004F6782">
      <w:pPr>
        <w:pStyle w:val="ListParagraph"/>
        <w:numPr>
          <w:ilvl w:val="0"/>
          <w:numId w:val="6"/>
        </w:numPr>
        <w:tabs>
          <w:tab w:val="left" w:pos="1418"/>
        </w:tabs>
        <w:spacing w:after="0" w:line="240" w:lineRule="auto"/>
        <w:ind w:hanging="11"/>
        <w:rPr>
          <w:rFonts w:ascii="Arial" w:hAnsi="Arial" w:cs="Arial"/>
        </w:rPr>
      </w:pPr>
      <w:r w:rsidRPr="0094255C">
        <w:rPr>
          <w:rFonts w:ascii="Arial" w:hAnsi="Arial" w:cs="Arial"/>
        </w:rPr>
        <w:t xml:space="preserve">Saturday:  </w:t>
      </w:r>
      <w:r w:rsidRPr="0094255C">
        <w:rPr>
          <w:rFonts w:ascii="Arial" w:hAnsi="Arial" w:cs="Arial"/>
        </w:rPr>
        <w:tab/>
      </w:r>
      <w:r w:rsidRPr="0094255C">
        <w:rPr>
          <w:rFonts w:ascii="Arial" w:hAnsi="Arial" w:cs="Arial"/>
        </w:rPr>
        <w:tab/>
      </w:r>
      <w:r w:rsidRPr="0094255C">
        <w:rPr>
          <w:rFonts w:ascii="Arial" w:hAnsi="Arial" w:cs="Arial"/>
        </w:rPr>
        <w:tab/>
      </w:r>
      <w:r w:rsidR="00F210CE">
        <w:rPr>
          <w:rFonts w:ascii="Arial" w:hAnsi="Arial" w:cs="Arial"/>
        </w:rPr>
        <w:tab/>
        <w:t>8</w:t>
      </w:r>
      <w:r w:rsidR="00B81BF8" w:rsidRPr="0094255C">
        <w:rPr>
          <w:rFonts w:ascii="Arial" w:hAnsi="Arial" w:cs="Arial"/>
        </w:rPr>
        <w:t>am</w:t>
      </w:r>
      <w:r w:rsidRPr="0094255C">
        <w:rPr>
          <w:rFonts w:ascii="Arial" w:hAnsi="Arial" w:cs="Arial"/>
        </w:rPr>
        <w:t xml:space="preserve"> to </w:t>
      </w:r>
      <w:r w:rsidR="00F210CE">
        <w:rPr>
          <w:rFonts w:ascii="Arial" w:hAnsi="Arial" w:cs="Arial"/>
        </w:rPr>
        <w:t>1</w:t>
      </w:r>
      <w:r w:rsidRPr="0094255C">
        <w:rPr>
          <w:rFonts w:ascii="Arial" w:hAnsi="Arial" w:cs="Arial"/>
        </w:rPr>
        <w:t>pm;</w:t>
      </w:r>
    </w:p>
    <w:p w14:paraId="0C806A41" w14:textId="77777777" w:rsidR="003F723B" w:rsidRPr="0094255C" w:rsidRDefault="003F723B" w:rsidP="00664280">
      <w:pPr>
        <w:pStyle w:val="ListParagraph"/>
        <w:spacing w:after="0" w:line="240" w:lineRule="auto"/>
        <w:rPr>
          <w:rFonts w:ascii="Arial" w:hAnsi="Arial" w:cs="Arial"/>
        </w:rPr>
      </w:pPr>
    </w:p>
    <w:p w14:paraId="7D89C396" w14:textId="3919EA89" w:rsidR="00256EF3" w:rsidRPr="0094255C" w:rsidRDefault="00F210CE" w:rsidP="004F6782">
      <w:pPr>
        <w:pStyle w:val="ListParagraph"/>
        <w:numPr>
          <w:ilvl w:val="0"/>
          <w:numId w:val="6"/>
        </w:numPr>
        <w:tabs>
          <w:tab w:val="left" w:pos="1418"/>
        </w:tabs>
        <w:spacing w:after="0" w:line="240" w:lineRule="auto"/>
        <w:ind w:hanging="11"/>
        <w:rPr>
          <w:rFonts w:ascii="Arial" w:hAnsi="Arial" w:cs="Arial"/>
        </w:rPr>
      </w:pPr>
      <w:r>
        <w:rPr>
          <w:rFonts w:ascii="Arial" w:hAnsi="Arial" w:cs="Arial"/>
        </w:rPr>
        <w:t xml:space="preserve">Sunday or </w:t>
      </w:r>
      <w:r w:rsidR="00256EF3" w:rsidRPr="0094255C">
        <w:rPr>
          <w:rFonts w:ascii="Arial" w:hAnsi="Arial" w:cs="Arial"/>
        </w:rPr>
        <w:t>Public Holidays</w:t>
      </w:r>
      <w:r w:rsidR="004B1F96">
        <w:rPr>
          <w:rFonts w:ascii="Arial" w:hAnsi="Arial" w:cs="Arial"/>
        </w:rPr>
        <w:t>, n</w:t>
      </w:r>
      <w:r w:rsidR="004B1F96" w:rsidRPr="0094255C">
        <w:rPr>
          <w:rFonts w:ascii="Arial" w:hAnsi="Arial" w:cs="Arial"/>
        </w:rPr>
        <w:t xml:space="preserve">o </w:t>
      </w:r>
      <w:r w:rsidR="004B1F96">
        <w:rPr>
          <w:rFonts w:ascii="Arial" w:hAnsi="Arial" w:cs="Arial"/>
        </w:rPr>
        <w:t>c</w:t>
      </w:r>
      <w:r w:rsidR="004B1F96" w:rsidRPr="0094255C">
        <w:rPr>
          <w:rFonts w:ascii="Arial" w:hAnsi="Arial" w:cs="Arial"/>
        </w:rPr>
        <w:t xml:space="preserve">onstruction </w:t>
      </w:r>
      <w:r w:rsidR="004B1F96">
        <w:rPr>
          <w:rFonts w:ascii="Arial" w:hAnsi="Arial" w:cs="Arial"/>
        </w:rPr>
        <w:t>or noise generating works.</w:t>
      </w:r>
    </w:p>
    <w:p w14:paraId="6C2B5013" w14:textId="77777777" w:rsidR="00C526C7" w:rsidRPr="0094255C" w:rsidRDefault="00C526C7" w:rsidP="00664280">
      <w:pPr>
        <w:pStyle w:val="ListParagraph"/>
        <w:spacing w:after="0" w:line="240" w:lineRule="auto"/>
        <w:jc w:val="both"/>
        <w:rPr>
          <w:rFonts w:ascii="Arial" w:hAnsi="Arial" w:cs="Arial"/>
          <w:bCs/>
        </w:rPr>
      </w:pPr>
    </w:p>
    <w:p w14:paraId="1FDBBFB1" w14:textId="66769331" w:rsidR="00256EF3" w:rsidRPr="0094255C" w:rsidRDefault="000C3EE8" w:rsidP="00E63CDF">
      <w:pPr>
        <w:pStyle w:val="ListParagraph"/>
        <w:widowControl w:val="0"/>
        <w:spacing w:after="0" w:line="240" w:lineRule="auto"/>
        <w:jc w:val="both"/>
        <w:rPr>
          <w:rFonts w:ascii="Arial" w:hAnsi="Arial" w:cs="Arial"/>
          <w:bCs/>
        </w:rPr>
      </w:pPr>
      <w:r w:rsidRPr="0094255C">
        <w:rPr>
          <w:rFonts w:ascii="Arial" w:hAnsi="Arial" w:cs="Arial"/>
          <w:bCs/>
        </w:rPr>
        <w:t xml:space="preserve">Unless otherwise approved within </w:t>
      </w:r>
      <w:r w:rsidR="00950E87" w:rsidRPr="0094255C">
        <w:rPr>
          <w:rFonts w:ascii="Arial" w:hAnsi="Arial" w:cs="Arial"/>
          <w:bCs/>
        </w:rPr>
        <w:t>the</w:t>
      </w:r>
      <w:r w:rsidRPr="0094255C">
        <w:rPr>
          <w:rFonts w:ascii="Arial" w:hAnsi="Arial" w:cs="Arial"/>
          <w:bCs/>
        </w:rPr>
        <w:t xml:space="preserve"> </w:t>
      </w:r>
      <w:r w:rsidR="00950E87" w:rsidRPr="0094255C">
        <w:rPr>
          <w:rFonts w:ascii="Arial" w:hAnsi="Arial" w:cs="Arial"/>
          <w:bCs/>
        </w:rPr>
        <w:t>Construction Site Management Plan</w:t>
      </w:r>
      <w:r w:rsidRPr="0094255C">
        <w:rPr>
          <w:rFonts w:ascii="Arial" w:hAnsi="Arial" w:cs="Arial"/>
          <w:bCs/>
        </w:rPr>
        <w:t>, construction vehicles, machinery, goods or materials must not be delivered to the site outside the approved hours of site works. Note: Any variation to the hours of work requires Council’s approval.</w:t>
      </w:r>
    </w:p>
    <w:p w14:paraId="0545C855" w14:textId="77777777" w:rsidR="004A46B5" w:rsidRPr="0094255C" w:rsidRDefault="004A46B5" w:rsidP="00E63CDF">
      <w:pPr>
        <w:pStyle w:val="ListParagraph"/>
        <w:widowControl w:val="0"/>
        <w:spacing w:after="0" w:line="240" w:lineRule="auto"/>
        <w:jc w:val="both"/>
        <w:rPr>
          <w:rFonts w:ascii="Arial" w:hAnsi="Arial" w:cs="Arial"/>
          <w:bCs/>
        </w:rPr>
      </w:pPr>
    </w:p>
    <w:p w14:paraId="236CAF6D" w14:textId="6D23EEBD" w:rsidR="004A46B5" w:rsidRDefault="004A46B5" w:rsidP="00E63CDF">
      <w:pPr>
        <w:widowControl w:val="0"/>
        <w:spacing w:after="0" w:line="240" w:lineRule="auto"/>
        <w:ind w:left="709"/>
        <w:jc w:val="both"/>
        <w:rPr>
          <w:rFonts w:ascii="Arial" w:hAnsi="Arial" w:cs="Arial"/>
        </w:rPr>
      </w:pPr>
      <w:r w:rsidRPr="0094255C">
        <w:rPr>
          <w:rFonts w:ascii="Arial" w:hAnsi="Arial" w:cs="Arial"/>
          <w:b/>
          <w:u w:val="single"/>
        </w:rPr>
        <w:t>Reason</w:t>
      </w:r>
      <w:r w:rsidRPr="0094255C">
        <w:rPr>
          <w:rFonts w:ascii="Arial" w:hAnsi="Arial" w:cs="Arial"/>
        </w:rPr>
        <w:t xml:space="preserve">: To ensure the amenity of the area is maintained during construction. </w:t>
      </w:r>
    </w:p>
    <w:p w14:paraId="630E6164" w14:textId="77777777" w:rsidR="004B1F96" w:rsidRPr="0094255C" w:rsidRDefault="004B1F96" w:rsidP="00E63CDF">
      <w:pPr>
        <w:widowControl w:val="0"/>
        <w:spacing w:after="0" w:line="240" w:lineRule="auto"/>
        <w:ind w:left="709"/>
        <w:jc w:val="both"/>
        <w:rPr>
          <w:rFonts w:ascii="Arial" w:hAnsi="Arial" w:cs="Arial"/>
        </w:rPr>
      </w:pPr>
    </w:p>
    <w:p w14:paraId="4CBDAB97" w14:textId="77777777" w:rsidR="004A46B5" w:rsidRPr="0094255C" w:rsidRDefault="004A46B5" w:rsidP="00E63CDF">
      <w:pPr>
        <w:pStyle w:val="ListParagraph"/>
        <w:widowControl w:val="0"/>
        <w:spacing w:after="0" w:line="240" w:lineRule="auto"/>
        <w:jc w:val="both"/>
        <w:rPr>
          <w:rFonts w:ascii="Arial" w:hAnsi="Arial" w:cs="Arial"/>
          <w:bCs/>
        </w:rPr>
      </w:pPr>
    </w:p>
    <w:p w14:paraId="580A546F" w14:textId="5D36E697" w:rsidR="00C31C2C" w:rsidRPr="0094255C" w:rsidRDefault="00342DF0" w:rsidP="00E63CDF">
      <w:pPr>
        <w:widowControl w:val="0"/>
        <w:tabs>
          <w:tab w:val="left" w:pos="709"/>
        </w:tabs>
        <w:spacing w:before="120" w:after="0" w:line="240" w:lineRule="auto"/>
        <w:rPr>
          <w:rFonts w:ascii="Arial" w:hAnsi="Arial" w:cs="Arial"/>
          <w:b/>
          <w:bCs/>
        </w:rPr>
      </w:pPr>
      <w:r w:rsidRPr="0094255C">
        <w:rPr>
          <w:rFonts w:ascii="Arial" w:hAnsi="Arial" w:cs="Arial"/>
          <w:b/>
          <w:bCs/>
        </w:rPr>
        <w:lastRenderedPageBreak/>
        <w:t>D2</w:t>
      </w:r>
      <w:r w:rsidRPr="0094255C">
        <w:rPr>
          <w:rFonts w:ascii="Arial" w:hAnsi="Arial" w:cs="Arial"/>
          <w:b/>
          <w:bCs/>
        </w:rPr>
        <w:tab/>
      </w:r>
      <w:r w:rsidR="0071138F" w:rsidRPr="0094255C">
        <w:rPr>
          <w:rFonts w:ascii="Arial" w:hAnsi="Arial" w:cs="Arial"/>
          <w:b/>
          <w:bCs/>
        </w:rPr>
        <w:t xml:space="preserve">Compliance with Construction </w:t>
      </w:r>
      <w:r w:rsidR="000D100A" w:rsidRPr="0094255C">
        <w:rPr>
          <w:rFonts w:ascii="Arial" w:hAnsi="Arial" w:cs="Arial"/>
          <w:b/>
          <w:bCs/>
        </w:rPr>
        <w:t xml:space="preserve">Site </w:t>
      </w:r>
      <w:r w:rsidR="0071138F" w:rsidRPr="0094255C">
        <w:rPr>
          <w:rFonts w:ascii="Arial" w:hAnsi="Arial" w:cs="Arial"/>
          <w:b/>
          <w:bCs/>
        </w:rPr>
        <w:t>Management Plan</w:t>
      </w:r>
      <w:r w:rsidR="000B151A" w:rsidRPr="0094255C">
        <w:rPr>
          <w:rFonts w:ascii="Arial" w:hAnsi="Arial" w:cs="Arial"/>
          <w:b/>
          <w:bCs/>
        </w:rPr>
        <w:t xml:space="preserve"> </w:t>
      </w:r>
    </w:p>
    <w:p w14:paraId="04BC4104" w14:textId="29D16F19" w:rsidR="009C3927" w:rsidRPr="0094255C" w:rsidRDefault="009C3927" w:rsidP="00E63CDF">
      <w:pPr>
        <w:pStyle w:val="ListParagraph"/>
        <w:widowControl w:val="0"/>
        <w:spacing w:after="0" w:line="240" w:lineRule="auto"/>
        <w:jc w:val="both"/>
        <w:rPr>
          <w:rFonts w:ascii="Arial" w:hAnsi="Arial" w:cs="Arial"/>
          <w:b/>
          <w:bCs/>
        </w:rPr>
      </w:pPr>
    </w:p>
    <w:p w14:paraId="629FCE79" w14:textId="1E785519" w:rsidR="004F6976" w:rsidRPr="0094255C" w:rsidRDefault="004F6976" w:rsidP="00E63CDF">
      <w:pPr>
        <w:pStyle w:val="ListParagraph"/>
        <w:widowControl w:val="0"/>
        <w:spacing w:after="0" w:line="240" w:lineRule="auto"/>
        <w:jc w:val="both"/>
        <w:rPr>
          <w:rFonts w:ascii="Arial" w:hAnsi="Arial" w:cs="Arial"/>
        </w:rPr>
      </w:pPr>
      <w:r w:rsidRPr="0094255C">
        <w:rPr>
          <w:rFonts w:ascii="Arial" w:hAnsi="Arial" w:cs="Arial"/>
        </w:rPr>
        <w:t>The</w:t>
      </w:r>
      <w:r w:rsidR="00821E88" w:rsidRPr="0094255C">
        <w:rPr>
          <w:rFonts w:ascii="Arial" w:hAnsi="Arial" w:cs="Arial"/>
        </w:rPr>
        <w:t xml:space="preserve"> requirements of the</w:t>
      </w:r>
      <w:r w:rsidRPr="0094255C">
        <w:rPr>
          <w:rFonts w:ascii="Arial" w:hAnsi="Arial" w:cs="Arial"/>
        </w:rPr>
        <w:t xml:space="preserve"> approved </w:t>
      </w:r>
      <w:r w:rsidR="00821E88" w:rsidRPr="0094255C">
        <w:rPr>
          <w:rFonts w:ascii="Arial" w:hAnsi="Arial" w:cs="Arial"/>
        </w:rPr>
        <w:t>Construction</w:t>
      </w:r>
      <w:r w:rsidR="000B151A" w:rsidRPr="0094255C">
        <w:rPr>
          <w:rFonts w:ascii="Arial" w:hAnsi="Arial" w:cs="Arial"/>
        </w:rPr>
        <w:t xml:space="preserve"> Site</w:t>
      </w:r>
      <w:r w:rsidR="00821E88" w:rsidRPr="0094255C">
        <w:rPr>
          <w:rFonts w:ascii="Arial" w:hAnsi="Arial" w:cs="Arial"/>
        </w:rPr>
        <w:t xml:space="preserve"> Management Plan </w:t>
      </w:r>
      <w:r w:rsidRPr="0094255C">
        <w:rPr>
          <w:rFonts w:ascii="Arial" w:hAnsi="Arial" w:cs="Arial"/>
        </w:rPr>
        <w:t xml:space="preserve">must be </w:t>
      </w:r>
      <w:r w:rsidR="00821E88" w:rsidRPr="0094255C">
        <w:rPr>
          <w:rFonts w:ascii="Arial" w:hAnsi="Arial" w:cs="Arial"/>
        </w:rPr>
        <w:t>complied with and ma</w:t>
      </w:r>
      <w:r w:rsidR="0094674B" w:rsidRPr="0094255C">
        <w:rPr>
          <w:rFonts w:ascii="Arial" w:hAnsi="Arial" w:cs="Arial"/>
        </w:rPr>
        <w:t xml:space="preserve">intained for the duration of the </w:t>
      </w:r>
      <w:r w:rsidR="00584BC8" w:rsidRPr="0094255C">
        <w:rPr>
          <w:rFonts w:ascii="Arial" w:hAnsi="Arial" w:cs="Arial"/>
        </w:rPr>
        <w:t>construction</w:t>
      </w:r>
      <w:r w:rsidR="0094674B" w:rsidRPr="0094255C">
        <w:rPr>
          <w:rFonts w:ascii="Arial" w:hAnsi="Arial" w:cs="Arial"/>
        </w:rPr>
        <w:t xml:space="preserve"> </w:t>
      </w:r>
      <w:r w:rsidR="00821E88" w:rsidRPr="0094255C">
        <w:rPr>
          <w:rFonts w:ascii="Arial" w:hAnsi="Arial" w:cs="Arial"/>
        </w:rPr>
        <w:t>works</w:t>
      </w:r>
      <w:r w:rsidR="0094674B" w:rsidRPr="0094255C">
        <w:rPr>
          <w:rFonts w:ascii="Arial" w:hAnsi="Arial" w:cs="Arial"/>
        </w:rPr>
        <w:t xml:space="preserve">. </w:t>
      </w:r>
      <w:r w:rsidR="008E1D28" w:rsidRPr="0094255C">
        <w:rPr>
          <w:rFonts w:ascii="Arial" w:hAnsi="Arial" w:cs="Arial"/>
        </w:rPr>
        <w:t>This includes, but is not limited to, the following:</w:t>
      </w:r>
    </w:p>
    <w:p w14:paraId="55214C5A" w14:textId="77777777" w:rsidR="008E1D28" w:rsidRPr="0094255C" w:rsidRDefault="008E1D28" w:rsidP="00E63CDF">
      <w:pPr>
        <w:pStyle w:val="ListParagraph"/>
        <w:widowControl w:val="0"/>
        <w:spacing w:after="0" w:line="240" w:lineRule="auto"/>
        <w:jc w:val="both"/>
        <w:rPr>
          <w:rFonts w:ascii="Arial" w:hAnsi="Arial" w:cs="Arial"/>
        </w:rPr>
      </w:pPr>
    </w:p>
    <w:p w14:paraId="5BA809C0" w14:textId="77777777" w:rsidR="00C92C5E" w:rsidRPr="0094255C" w:rsidRDefault="004A46B5" w:rsidP="004F6782">
      <w:pPr>
        <w:pStyle w:val="ListParagraph"/>
        <w:widowControl w:val="0"/>
        <w:numPr>
          <w:ilvl w:val="0"/>
          <w:numId w:val="7"/>
        </w:numPr>
        <w:spacing w:after="0" w:line="240" w:lineRule="auto"/>
        <w:ind w:left="1418" w:hanging="709"/>
        <w:jc w:val="both"/>
        <w:rPr>
          <w:rFonts w:ascii="Arial" w:hAnsi="Arial" w:cs="Arial"/>
        </w:rPr>
      </w:pPr>
      <w:r w:rsidRPr="0094255C">
        <w:rPr>
          <w:rFonts w:ascii="Arial" w:hAnsi="Arial" w:cs="Arial"/>
        </w:rPr>
        <w:t xml:space="preserve">All practicable measures shall be undertaken to prevent and minimise harm to the environment and the amenity of the area as a result of the construction and operation of the development, particularly from </w:t>
      </w:r>
      <w:r w:rsidR="008E1D28" w:rsidRPr="0094255C">
        <w:rPr>
          <w:rFonts w:ascii="Arial" w:hAnsi="Arial" w:cs="Arial"/>
        </w:rPr>
        <w:t>wind-blown dust, debris, noise</w:t>
      </w:r>
      <w:r w:rsidR="00950E87" w:rsidRPr="0094255C">
        <w:rPr>
          <w:rFonts w:ascii="Arial" w:hAnsi="Arial" w:cs="Arial"/>
        </w:rPr>
        <w:t xml:space="preserve">, erosion and soil management </w:t>
      </w:r>
      <w:r w:rsidR="008E1D28" w:rsidRPr="0094255C">
        <w:rPr>
          <w:rFonts w:ascii="Arial" w:hAnsi="Arial" w:cs="Arial"/>
        </w:rPr>
        <w:t>and the like.</w:t>
      </w:r>
    </w:p>
    <w:p w14:paraId="5805A2BD" w14:textId="77777777" w:rsidR="00DF5F03" w:rsidRPr="0094255C" w:rsidRDefault="00DF5F03" w:rsidP="00E63CDF">
      <w:pPr>
        <w:pStyle w:val="ListParagraph"/>
        <w:widowControl w:val="0"/>
        <w:spacing w:after="0" w:line="240" w:lineRule="auto"/>
        <w:ind w:left="1418"/>
        <w:jc w:val="both"/>
        <w:rPr>
          <w:rFonts w:ascii="Arial" w:hAnsi="Arial" w:cs="Arial"/>
        </w:rPr>
      </w:pPr>
    </w:p>
    <w:p w14:paraId="06B81773" w14:textId="77777777" w:rsidR="00C92C5E" w:rsidRPr="0094255C" w:rsidRDefault="00B8212D" w:rsidP="004F6782">
      <w:pPr>
        <w:pStyle w:val="ListParagraph"/>
        <w:widowControl w:val="0"/>
        <w:numPr>
          <w:ilvl w:val="0"/>
          <w:numId w:val="7"/>
        </w:numPr>
        <w:spacing w:after="0" w:line="240" w:lineRule="auto"/>
        <w:ind w:left="1418" w:hanging="709"/>
        <w:jc w:val="both"/>
        <w:rPr>
          <w:rFonts w:ascii="Arial" w:hAnsi="Arial" w:cs="Arial"/>
        </w:rPr>
      </w:pPr>
      <w:r w:rsidRPr="0094255C">
        <w:rPr>
          <w:rFonts w:ascii="Arial" w:hAnsi="Arial" w:cs="Arial"/>
        </w:rPr>
        <w:t xml:space="preserve">All building materials and equipment must be stored wholly within the site unless an approval to store them elsewhere has been </w:t>
      </w:r>
      <w:r w:rsidR="0027612F" w:rsidRPr="0094255C">
        <w:rPr>
          <w:rFonts w:ascii="Arial" w:hAnsi="Arial" w:cs="Arial"/>
        </w:rPr>
        <w:t>granted</w:t>
      </w:r>
      <w:r w:rsidR="000C3EE8" w:rsidRPr="0094255C">
        <w:rPr>
          <w:rFonts w:ascii="Arial" w:hAnsi="Arial" w:cs="Arial"/>
        </w:rPr>
        <w:t>.</w:t>
      </w:r>
    </w:p>
    <w:p w14:paraId="3AF073A9" w14:textId="77777777" w:rsidR="00DF5F03" w:rsidRPr="0094255C" w:rsidRDefault="00DF5F03" w:rsidP="00E63CDF">
      <w:pPr>
        <w:pStyle w:val="ListParagraph"/>
        <w:widowControl w:val="0"/>
        <w:spacing w:after="0" w:line="240" w:lineRule="auto"/>
        <w:rPr>
          <w:rFonts w:ascii="Arial" w:hAnsi="Arial" w:cs="Arial"/>
        </w:rPr>
      </w:pPr>
    </w:p>
    <w:p w14:paraId="523B0A89" w14:textId="77777777" w:rsidR="00C92C5E" w:rsidRPr="0094255C" w:rsidRDefault="004A46B5" w:rsidP="004F6782">
      <w:pPr>
        <w:pStyle w:val="ListParagraph"/>
        <w:widowControl w:val="0"/>
        <w:numPr>
          <w:ilvl w:val="0"/>
          <w:numId w:val="7"/>
        </w:numPr>
        <w:spacing w:after="0" w:line="240" w:lineRule="auto"/>
        <w:ind w:left="1418" w:hanging="709"/>
        <w:jc w:val="both"/>
        <w:rPr>
          <w:rFonts w:ascii="Arial" w:hAnsi="Arial" w:cs="Arial"/>
        </w:rPr>
      </w:pPr>
      <w:r w:rsidRPr="0094255C">
        <w:rPr>
          <w:rFonts w:ascii="Arial" w:hAnsi="Arial" w:cs="Arial"/>
        </w:rPr>
        <w:t xml:space="preserve">During construction, care must be taken to protect Council’s infrastructure, including street signs, footpath, kerb, gutter and drainage pits etc. </w:t>
      </w:r>
    </w:p>
    <w:p w14:paraId="00CCE4C1" w14:textId="77777777" w:rsidR="00DF5F03" w:rsidRPr="0094255C" w:rsidRDefault="00DF5F03" w:rsidP="00E63CDF">
      <w:pPr>
        <w:pStyle w:val="ListParagraph"/>
        <w:widowControl w:val="0"/>
        <w:spacing w:after="0" w:line="240" w:lineRule="auto"/>
        <w:rPr>
          <w:rFonts w:ascii="Arial" w:hAnsi="Arial" w:cs="Arial"/>
        </w:rPr>
      </w:pPr>
    </w:p>
    <w:p w14:paraId="363BC7E6" w14:textId="77777777" w:rsidR="00C92C5E" w:rsidRPr="0094255C" w:rsidRDefault="004A46B5" w:rsidP="004F6782">
      <w:pPr>
        <w:pStyle w:val="ListParagraph"/>
        <w:widowControl w:val="0"/>
        <w:numPr>
          <w:ilvl w:val="0"/>
          <w:numId w:val="7"/>
        </w:numPr>
        <w:spacing w:after="0" w:line="240" w:lineRule="auto"/>
        <w:ind w:left="1418" w:hanging="709"/>
        <w:jc w:val="both"/>
        <w:rPr>
          <w:rFonts w:ascii="Arial" w:hAnsi="Arial" w:cs="Arial"/>
        </w:rPr>
      </w:pPr>
      <w:r w:rsidRPr="0094255C">
        <w:rPr>
          <w:rFonts w:ascii="Arial" w:hAnsi="Arial" w:cs="Arial"/>
        </w:rPr>
        <w:t>Protecti</w:t>
      </w:r>
      <w:r w:rsidR="00DE31F4" w:rsidRPr="0094255C">
        <w:rPr>
          <w:rFonts w:ascii="Arial" w:hAnsi="Arial" w:cs="Arial"/>
        </w:rPr>
        <w:t>o</w:t>
      </w:r>
      <w:r w:rsidRPr="0094255C">
        <w:rPr>
          <w:rFonts w:ascii="Arial" w:hAnsi="Arial" w:cs="Arial"/>
        </w:rPr>
        <w:t xml:space="preserve">n measures shall be maintained in a state of good and safe condition throughout the course of demolition. </w:t>
      </w:r>
    </w:p>
    <w:p w14:paraId="44747265" w14:textId="77777777" w:rsidR="00DF5F03" w:rsidRPr="0094255C" w:rsidRDefault="00DF5F03" w:rsidP="00E63CDF">
      <w:pPr>
        <w:pStyle w:val="ListParagraph"/>
        <w:widowControl w:val="0"/>
        <w:spacing w:after="0" w:line="240" w:lineRule="auto"/>
        <w:rPr>
          <w:rFonts w:ascii="Arial" w:hAnsi="Arial" w:cs="Arial"/>
        </w:rPr>
      </w:pPr>
    </w:p>
    <w:p w14:paraId="5828C7A5" w14:textId="2E7094E7" w:rsidR="004A46B5" w:rsidRPr="0094255C" w:rsidRDefault="004A46B5" w:rsidP="004F6782">
      <w:pPr>
        <w:pStyle w:val="ListParagraph"/>
        <w:widowControl w:val="0"/>
        <w:numPr>
          <w:ilvl w:val="0"/>
          <w:numId w:val="7"/>
        </w:numPr>
        <w:spacing w:after="0" w:line="240" w:lineRule="auto"/>
        <w:ind w:left="1418" w:hanging="709"/>
        <w:jc w:val="both"/>
        <w:rPr>
          <w:rFonts w:ascii="Arial" w:hAnsi="Arial" w:cs="Arial"/>
        </w:rPr>
      </w:pPr>
      <w:r w:rsidRPr="0094255C">
        <w:rPr>
          <w:rFonts w:ascii="Arial" w:hAnsi="Arial" w:cs="Arial"/>
        </w:rPr>
        <w:t xml:space="preserve">The area fronting the site and in the vicinity of the development shall also be made safe for pedestrian and vehicular traffic at all times. </w:t>
      </w:r>
    </w:p>
    <w:p w14:paraId="3B201094" w14:textId="77777777" w:rsidR="004A46B5" w:rsidRPr="0094255C" w:rsidRDefault="004A46B5" w:rsidP="00E63CDF">
      <w:pPr>
        <w:widowControl w:val="0"/>
        <w:spacing w:after="0" w:line="240" w:lineRule="auto"/>
        <w:jc w:val="both"/>
        <w:rPr>
          <w:rFonts w:ascii="Arial" w:hAnsi="Arial" w:cs="Arial"/>
          <w:b/>
          <w:bCs/>
        </w:rPr>
      </w:pPr>
    </w:p>
    <w:p w14:paraId="7B183476" w14:textId="62FA99B3" w:rsidR="00584BC8" w:rsidRPr="0094255C" w:rsidRDefault="00584BC8" w:rsidP="00E63CDF">
      <w:pPr>
        <w:widowControl w:val="0"/>
        <w:spacing w:after="0" w:line="240" w:lineRule="auto"/>
        <w:ind w:left="709"/>
        <w:jc w:val="both"/>
        <w:rPr>
          <w:rFonts w:ascii="Arial" w:hAnsi="Arial" w:cs="Arial"/>
          <w:bCs/>
        </w:rPr>
      </w:pPr>
      <w:r w:rsidRPr="0094255C">
        <w:rPr>
          <w:rFonts w:ascii="Arial" w:hAnsi="Arial" w:cs="Arial"/>
          <w:bCs/>
        </w:rPr>
        <w:t>The applicant must ensure a copy of these approved plans is kept on site at all times and made available to Council officers upon request.</w:t>
      </w:r>
    </w:p>
    <w:p w14:paraId="414BDFFA" w14:textId="77777777" w:rsidR="00584BC8" w:rsidRPr="0094255C" w:rsidRDefault="00584BC8" w:rsidP="00E63CDF">
      <w:pPr>
        <w:widowControl w:val="0"/>
        <w:spacing w:after="0" w:line="240" w:lineRule="auto"/>
        <w:ind w:left="709"/>
        <w:jc w:val="both"/>
        <w:rPr>
          <w:rFonts w:ascii="Arial" w:hAnsi="Arial" w:cs="Arial"/>
          <w:bCs/>
        </w:rPr>
      </w:pPr>
    </w:p>
    <w:p w14:paraId="61ED1EA0" w14:textId="33E12672" w:rsidR="004A46B5" w:rsidRPr="0094255C" w:rsidRDefault="004A46B5" w:rsidP="00664280">
      <w:pPr>
        <w:widowControl w:val="0"/>
        <w:spacing w:after="0" w:line="240" w:lineRule="auto"/>
        <w:ind w:left="709"/>
        <w:jc w:val="both"/>
        <w:rPr>
          <w:rFonts w:ascii="Arial" w:hAnsi="Arial" w:cs="Arial"/>
        </w:rPr>
      </w:pPr>
      <w:r w:rsidRPr="0094255C">
        <w:rPr>
          <w:rFonts w:ascii="Arial" w:hAnsi="Arial" w:cs="Arial"/>
          <w:b/>
          <w:u w:val="single"/>
        </w:rPr>
        <w:t>Reason</w:t>
      </w:r>
      <w:r w:rsidRPr="0094255C">
        <w:rPr>
          <w:rFonts w:ascii="Arial" w:hAnsi="Arial" w:cs="Arial"/>
        </w:rPr>
        <w:t xml:space="preserve">: </w:t>
      </w:r>
      <w:r w:rsidR="0096074E" w:rsidRPr="0094255C">
        <w:rPr>
          <w:rFonts w:ascii="Arial" w:hAnsi="Arial" w:cs="Arial"/>
        </w:rPr>
        <w:t>To ensure the required site management measures are implemented during construction</w:t>
      </w:r>
      <w:r w:rsidRPr="0094255C">
        <w:rPr>
          <w:rFonts w:ascii="Arial" w:hAnsi="Arial" w:cs="Arial"/>
        </w:rPr>
        <w:t>.</w:t>
      </w:r>
    </w:p>
    <w:p w14:paraId="3224B5DA" w14:textId="77777777" w:rsidR="00087518" w:rsidRPr="0094255C" w:rsidRDefault="00087518" w:rsidP="00664280">
      <w:pPr>
        <w:widowControl w:val="0"/>
        <w:spacing w:after="0" w:line="240" w:lineRule="auto"/>
        <w:ind w:left="567"/>
        <w:jc w:val="both"/>
        <w:rPr>
          <w:rFonts w:ascii="Arial" w:hAnsi="Arial" w:cs="Arial"/>
        </w:rPr>
      </w:pPr>
      <w:bookmarkStart w:id="16" w:name="OLE_LINK211"/>
      <w:bookmarkStart w:id="17" w:name="OLE_LINK321"/>
      <w:bookmarkStart w:id="18" w:name="OLE_LINK172"/>
      <w:bookmarkStart w:id="19" w:name="OLE_LINK188"/>
      <w:bookmarkStart w:id="20" w:name="OLE_LINK195"/>
      <w:bookmarkStart w:id="21" w:name="OLE_LINK164"/>
      <w:bookmarkStart w:id="22" w:name="OLE_LINK142"/>
      <w:bookmarkStart w:id="23" w:name="OLE_LINK388"/>
    </w:p>
    <w:bookmarkEnd w:id="16"/>
    <w:bookmarkEnd w:id="17"/>
    <w:bookmarkEnd w:id="18"/>
    <w:bookmarkEnd w:id="19"/>
    <w:bookmarkEnd w:id="20"/>
    <w:bookmarkEnd w:id="21"/>
    <w:bookmarkEnd w:id="22"/>
    <w:bookmarkEnd w:id="23"/>
    <w:p w14:paraId="166C82C3" w14:textId="76444DFC" w:rsidR="004B198F" w:rsidRPr="0094255C" w:rsidRDefault="000C3EE8" w:rsidP="00A30080">
      <w:pPr>
        <w:keepNext/>
        <w:widowControl w:val="0"/>
        <w:tabs>
          <w:tab w:val="left" w:pos="709"/>
        </w:tabs>
        <w:spacing w:before="120" w:after="0" w:line="240" w:lineRule="auto"/>
        <w:rPr>
          <w:rFonts w:ascii="Arial" w:hAnsi="Arial" w:cs="Arial"/>
          <w:b/>
          <w:bCs/>
        </w:rPr>
      </w:pPr>
      <w:r w:rsidRPr="0094255C">
        <w:rPr>
          <w:rFonts w:ascii="Arial" w:hAnsi="Arial" w:cs="Arial"/>
          <w:b/>
          <w:bCs/>
        </w:rPr>
        <w:t>D3</w:t>
      </w:r>
      <w:r w:rsidRPr="0094255C">
        <w:rPr>
          <w:rFonts w:ascii="Arial" w:hAnsi="Arial" w:cs="Arial"/>
          <w:b/>
          <w:bCs/>
        </w:rPr>
        <w:tab/>
      </w:r>
      <w:r w:rsidR="004B198F" w:rsidRPr="0094255C">
        <w:rPr>
          <w:rFonts w:ascii="Arial" w:hAnsi="Arial" w:cs="Arial"/>
          <w:b/>
          <w:bCs/>
        </w:rPr>
        <w:t xml:space="preserve">Waste Management </w:t>
      </w:r>
    </w:p>
    <w:p w14:paraId="6687EE9B" w14:textId="77777777" w:rsidR="004B198F" w:rsidRPr="0094255C" w:rsidRDefault="004B198F" w:rsidP="00A30080">
      <w:pPr>
        <w:keepNext/>
        <w:widowControl w:val="0"/>
        <w:tabs>
          <w:tab w:val="left" w:pos="709"/>
        </w:tabs>
        <w:spacing w:after="0" w:line="240" w:lineRule="auto"/>
        <w:rPr>
          <w:rFonts w:ascii="Arial" w:hAnsi="Arial" w:cs="Arial"/>
          <w:b/>
          <w:bCs/>
        </w:rPr>
      </w:pPr>
    </w:p>
    <w:p w14:paraId="13423A36" w14:textId="4C41E0AA" w:rsidR="004B198F" w:rsidRPr="0094255C" w:rsidRDefault="004B198F" w:rsidP="00A30080">
      <w:pPr>
        <w:keepNext/>
        <w:widowControl w:val="0"/>
        <w:tabs>
          <w:tab w:val="left" w:pos="709"/>
        </w:tabs>
        <w:spacing w:after="0" w:line="240" w:lineRule="auto"/>
        <w:ind w:left="709"/>
        <w:jc w:val="both"/>
        <w:rPr>
          <w:rFonts w:ascii="Arial" w:hAnsi="Arial" w:cs="Arial"/>
          <w:bCs/>
        </w:rPr>
      </w:pPr>
      <w:r w:rsidRPr="0094255C">
        <w:rPr>
          <w:rFonts w:ascii="Arial" w:hAnsi="Arial" w:cs="Arial"/>
          <w:bCs/>
        </w:rPr>
        <w:t xml:space="preserve">While building work, demolition or vegetation removal is being carried out, the principal certifier must be satisfied all waste management is undertaken in accordance with the approved waste management plan. Upon disposal of waste, the applicant is to compile and provide records of the disposal to the </w:t>
      </w:r>
      <w:r w:rsidR="00B8627A" w:rsidRPr="0094255C">
        <w:rPr>
          <w:rFonts w:ascii="Arial" w:hAnsi="Arial" w:cs="Arial"/>
          <w:bCs/>
        </w:rPr>
        <w:t>Principal Certifier</w:t>
      </w:r>
      <w:r w:rsidRPr="0094255C">
        <w:rPr>
          <w:rFonts w:ascii="Arial" w:hAnsi="Arial" w:cs="Arial"/>
          <w:bCs/>
        </w:rPr>
        <w:t xml:space="preserve">, detailing the following: </w:t>
      </w:r>
    </w:p>
    <w:p w14:paraId="52244CCB" w14:textId="77777777" w:rsidR="004B198F" w:rsidRPr="0094255C" w:rsidRDefault="004B198F" w:rsidP="00664280">
      <w:pPr>
        <w:widowControl w:val="0"/>
        <w:tabs>
          <w:tab w:val="left" w:pos="709"/>
        </w:tabs>
        <w:spacing w:after="0" w:line="240" w:lineRule="auto"/>
        <w:ind w:left="709"/>
        <w:jc w:val="both"/>
        <w:rPr>
          <w:rFonts w:ascii="Arial" w:hAnsi="Arial" w:cs="Arial"/>
          <w:bCs/>
        </w:rPr>
      </w:pPr>
    </w:p>
    <w:p w14:paraId="5022938E" w14:textId="77777777" w:rsidR="004B198F" w:rsidRPr="0094255C" w:rsidRDefault="004B198F" w:rsidP="004F6782">
      <w:pPr>
        <w:pStyle w:val="ListParagraph"/>
        <w:widowControl w:val="0"/>
        <w:numPr>
          <w:ilvl w:val="0"/>
          <w:numId w:val="13"/>
        </w:numPr>
        <w:tabs>
          <w:tab w:val="left" w:pos="709"/>
        </w:tabs>
        <w:spacing w:after="0" w:line="240" w:lineRule="auto"/>
        <w:ind w:left="1276" w:hanging="567"/>
        <w:jc w:val="both"/>
        <w:rPr>
          <w:rFonts w:ascii="Arial" w:hAnsi="Arial" w:cs="Arial"/>
          <w:bCs/>
        </w:rPr>
      </w:pPr>
      <w:r w:rsidRPr="0094255C">
        <w:rPr>
          <w:rFonts w:ascii="Arial" w:hAnsi="Arial" w:cs="Arial"/>
          <w:bCs/>
        </w:rPr>
        <w:t>The contact details of the person(s) who removed the waste</w:t>
      </w:r>
    </w:p>
    <w:p w14:paraId="789CB25B" w14:textId="77777777" w:rsidR="003F723B" w:rsidRPr="0094255C" w:rsidRDefault="003F723B" w:rsidP="00664280">
      <w:pPr>
        <w:pStyle w:val="ListParagraph"/>
        <w:widowControl w:val="0"/>
        <w:tabs>
          <w:tab w:val="left" w:pos="709"/>
        </w:tabs>
        <w:spacing w:after="0" w:line="240" w:lineRule="auto"/>
        <w:ind w:left="1276"/>
        <w:jc w:val="both"/>
        <w:rPr>
          <w:rFonts w:ascii="Arial" w:hAnsi="Arial" w:cs="Arial"/>
          <w:bCs/>
        </w:rPr>
      </w:pPr>
    </w:p>
    <w:p w14:paraId="6B793D0C" w14:textId="77777777" w:rsidR="004B198F" w:rsidRPr="0094255C" w:rsidRDefault="004B198F" w:rsidP="004F6782">
      <w:pPr>
        <w:pStyle w:val="ListParagraph"/>
        <w:widowControl w:val="0"/>
        <w:numPr>
          <w:ilvl w:val="0"/>
          <w:numId w:val="13"/>
        </w:numPr>
        <w:tabs>
          <w:tab w:val="left" w:pos="709"/>
        </w:tabs>
        <w:spacing w:after="0" w:line="240" w:lineRule="auto"/>
        <w:ind w:left="1276" w:hanging="567"/>
        <w:jc w:val="both"/>
        <w:rPr>
          <w:rFonts w:ascii="Arial" w:hAnsi="Arial" w:cs="Arial"/>
          <w:bCs/>
        </w:rPr>
      </w:pPr>
      <w:r w:rsidRPr="0094255C">
        <w:rPr>
          <w:rFonts w:ascii="Arial" w:hAnsi="Arial" w:cs="Arial"/>
          <w:bCs/>
        </w:rPr>
        <w:t>The waste carrier vehicle registration</w:t>
      </w:r>
    </w:p>
    <w:p w14:paraId="1503BC25" w14:textId="77777777" w:rsidR="003F723B" w:rsidRPr="0094255C" w:rsidRDefault="003F723B" w:rsidP="00664280">
      <w:pPr>
        <w:pStyle w:val="ListParagraph"/>
        <w:widowControl w:val="0"/>
        <w:spacing w:after="0" w:line="240" w:lineRule="auto"/>
        <w:rPr>
          <w:rFonts w:ascii="Arial" w:hAnsi="Arial" w:cs="Arial"/>
          <w:bCs/>
        </w:rPr>
      </w:pPr>
    </w:p>
    <w:p w14:paraId="597B78FA" w14:textId="77777777" w:rsidR="004B198F" w:rsidRPr="0094255C" w:rsidRDefault="004B198F" w:rsidP="004F6782">
      <w:pPr>
        <w:pStyle w:val="ListParagraph"/>
        <w:widowControl w:val="0"/>
        <w:numPr>
          <w:ilvl w:val="0"/>
          <w:numId w:val="13"/>
        </w:numPr>
        <w:tabs>
          <w:tab w:val="left" w:pos="709"/>
        </w:tabs>
        <w:spacing w:after="0" w:line="240" w:lineRule="auto"/>
        <w:ind w:left="1276" w:hanging="567"/>
        <w:jc w:val="both"/>
        <w:rPr>
          <w:rFonts w:ascii="Arial" w:hAnsi="Arial" w:cs="Arial"/>
          <w:bCs/>
        </w:rPr>
      </w:pPr>
      <w:r w:rsidRPr="0094255C">
        <w:rPr>
          <w:rFonts w:ascii="Arial" w:hAnsi="Arial" w:cs="Arial"/>
          <w:bCs/>
        </w:rPr>
        <w:t xml:space="preserve">The date and time of waste collection </w:t>
      </w:r>
    </w:p>
    <w:p w14:paraId="7482798A" w14:textId="77777777" w:rsidR="003F723B" w:rsidRPr="0094255C" w:rsidRDefault="003F723B" w:rsidP="00664280">
      <w:pPr>
        <w:pStyle w:val="ListParagraph"/>
        <w:widowControl w:val="0"/>
        <w:spacing w:after="0" w:line="240" w:lineRule="auto"/>
        <w:rPr>
          <w:rFonts w:ascii="Arial" w:hAnsi="Arial" w:cs="Arial"/>
          <w:bCs/>
        </w:rPr>
      </w:pPr>
    </w:p>
    <w:p w14:paraId="483CE675" w14:textId="77777777" w:rsidR="004B198F" w:rsidRPr="0094255C" w:rsidRDefault="004B198F" w:rsidP="004F6782">
      <w:pPr>
        <w:pStyle w:val="ListParagraph"/>
        <w:widowControl w:val="0"/>
        <w:numPr>
          <w:ilvl w:val="0"/>
          <w:numId w:val="13"/>
        </w:numPr>
        <w:tabs>
          <w:tab w:val="left" w:pos="709"/>
        </w:tabs>
        <w:spacing w:after="0" w:line="240" w:lineRule="auto"/>
        <w:ind w:left="1276" w:hanging="567"/>
        <w:jc w:val="both"/>
        <w:rPr>
          <w:rFonts w:ascii="Arial" w:hAnsi="Arial" w:cs="Arial"/>
          <w:bCs/>
        </w:rPr>
      </w:pPr>
      <w:r w:rsidRPr="0094255C">
        <w:rPr>
          <w:rFonts w:ascii="Arial" w:hAnsi="Arial" w:cs="Arial"/>
          <w:bCs/>
        </w:rPr>
        <w:t>A description of the waste (type of waste and estimated quantity) and whether the waste is expected to be reused, recycled or go to landfill</w:t>
      </w:r>
    </w:p>
    <w:p w14:paraId="25FE3293" w14:textId="77777777" w:rsidR="003F723B" w:rsidRPr="0094255C" w:rsidRDefault="003F723B" w:rsidP="00664280">
      <w:pPr>
        <w:pStyle w:val="ListParagraph"/>
        <w:widowControl w:val="0"/>
        <w:spacing w:after="0" w:line="240" w:lineRule="auto"/>
        <w:rPr>
          <w:rFonts w:ascii="Arial" w:hAnsi="Arial" w:cs="Arial"/>
          <w:bCs/>
        </w:rPr>
      </w:pPr>
    </w:p>
    <w:p w14:paraId="1CE07367" w14:textId="77777777" w:rsidR="004B198F" w:rsidRPr="0094255C" w:rsidRDefault="004B198F" w:rsidP="004F6782">
      <w:pPr>
        <w:pStyle w:val="ListParagraph"/>
        <w:widowControl w:val="0"/>
        <w:numPr>
          <w:ilvl w:val="0"/>
          <w:numId w:val="13"/>
        </w:numPr>
        <w:tabs>
          <w:tab w:val="left" w:pos="709"/>
        </w:tabs>
        <w:spacing w:after="0" w:line="240" w:lineRule="auto"/>
        <w:ind w:left="1276" w:hanging="567"/>
        <w:jc w:val="both"/>
        <w:rPr>
          <w:rFonts w:ascii="Arial" w:hAnsi="Arial" w:cs="Arial"/>
          <w:bCs/>
        </w:rPr>
      </w:pPr>
      <w:r w:rsidRPr="0094255C">
        <w:rPr>
          <w:rFonts w:ascii="Arial" w:hAnsi="Arial" w:cs="Arial"/>
          <w:bCs/>
        </w:rPr>
        <w:t>The address of the disposal location(s) where the waste was taken</w:t>
      </w:r>
    </w:p>
    <w:p w14:paraId="6D092F49" w14:textId="77777777" w:rsidR="003F723B" w:rsidRPr="0094255C" w:rsidRDefault="003F723B" w:rsidP="00664280">
      <w:pPr>
        <w:pStyle w:val="ListParagraph"/>
        <w:widowControl w:val="0"/>
        <w:spacing w:after="0" w:line="240" w:lineRule="auto"/>
        <w:rPr>
          <w:rFonts w:ascii="Arial" w:hAnsi="Arial" w:cs="Arial"/>
          <w:bCs/>
        </w:rPr>
      </w:pPr>
    </w:p>
    <w:p w14:paraId="4064BDDF" w14:textId="69B7E59F" w:rsidR="004B198F" w:rsidRPr="0094255C" w:rsidRDefault="004B198F" w:rsidP="004F6782">
      <w:pPr>
        <w:pStyle w:val="ListParagraph"/>
        <w:widowControl w:val="0"/>
        <w:numPr>
          <w:ilvl w:val="0"/>
          <w:numId w:val="13"/>
        </w:numPr>
        <w:tabs>
          <w:tab w:val="left" w:pos="709"/>
        </w:tabs>
        <w:spacing w:after="0" w:line="240" w:lineRule="auto"/>
        <w:ind w:left="1276" w:hanging="567"/>
        <w:jc w:val="both"/>
        <w:rPr>
          <w:rFonts w:ascii="Arial" w:hAnsi="Arial" w:cs="Arial"/>
          <w:bCs/>
        </w:rPr>
      </w:pPr>
      <w:r w:rsidRPr="0094255C">
        <w:rPr>
          <w:rFonts w:ascii="Arial" w:hAnsi="Arial" w:cs="Arial"/>
          <w:bCs/>
        </w:rPr>
        <w:t xml:space="preserve">The corresponding tip docket/receipt from the site(s) to which the waste is transferred, noting date and time of delivery, description (type and quantity) of waste. </w:t>
      </w:r>
    </w:p>
    <w:p w14:paraId="47FB154B" w14:textId="77777777" w:rsidR="004B198F" w:rsidRPr="0094255C" w:rsidRDefault="004B198F" w:rsidP="00664280">
      <w:pPr>
        <w:widowControl w:val="0"/>
        <w:tabs>
          <w:tab w:val="left" w:pos="709"/>
        </w:tabs>
        <w:spacing w:after="0" w:line="240" w:lineRule="auto"/>
        <w:ind w:left="709"/>
        <w:jc w:val="both"/>
        <w:rPr>
          <w:rFonts w:ascii="Arial" w:hAnsi="Arial" w:cs="Arial"/>
          <w:bCs/>
        </w:rPr>
      </w:pPr>
    </w:p>
    <w:p w14:paraId="3570A752" w14:textId="73D4DBA4" w:rsidR="004B198F" w:rsidRPr="0094255C" w:rsidRDefault="004B198F" w:rsidP="00664280">
      <w:pPr>
        <w:widowControl w:val="0"/>
        <w:tabs>
          <w:tab w:val="left" w:pos="709"/>
        </w:tabs>
        <w:spacing w:after="0" w:line="240" w:lineRule="auto"/>
        <w:ind w:left="709"/>
        <w:jc w:val="both"/>
        <w:rPr>
          <w:rFonts w:ascii="Arial" w:hAnsi="Arial" w:cs="Arial"/>
          <w:bCs/>
        </w:rPr>
      </w:pPr>
      <w:r w:rsidRPr="0094255C">
        <w:rPr>
          <w:rFonts w:ascii="Arial" w:hAnsi="Arial" w:cs="Arial"/>
          <w:bCs/>
        </w:rPr>
        <w:t>Note: If waste has been removed from the site under an EPA Resource Recovery Order or Exemption, the applicant is to maintain all records in relation to that Order or Exemption and provide the records to the principal certifier and Council.</w:t>
      </w:r>
    </w:p>
    <w:p w14:paraId="4EF0EF3C" w14:textId="77777777" w:rsidR="004B198F" w:rsidRPr="0094255C" w:rsidRDefault="004B198F" w:rsidP="00664280">
      <w:pPr>
        <w:tabs>
          <w:tab w:val="left" w:pos="709"/>
        </w:tabs>
        <w:spacing w:after="0" w:line="240" w:lineRule="auto"/>
        <w:ind w:left="709"/>
        <w:jc w:val="both"/>
        <w:rPr>
          <w:rFonts w:ascii="Arial" w:hAnsi="Arial" w:cs="Arial"/>
          <w:bCs/>
        </w:rPr>
      </w:pPr>
    </w:p>
    <w:p w14:paraId="0C16AEE9" w14:textId="0BFA99FE" w:rsidR="004B198F" w:rsidRPr="0094255C" w:rsidRDefault="004B198F" w:rsidP="00664280">
      <w:pPr>
        <w:tabs>
          <w:tab w:val="left" w:pos="709"/>
        </w:tabs>
        <w:spacing w:after="0" w:line="240" w:lineRule="auto"/>
        <w:ind w:left="709"/>
        <w:jc w:val="both"/>
        <w:rPr>
          <w:rFonts w:ascii="Arial" w:hAnsi="Arial" w:cs="Arial"/>
        </w:rPr>
      </w:pPr>
      <w:r w:rsidRPr="0094255C">
        <w:rPr>
          <w:rFonts w:ascii="Arial" w:hAnsi="Arial" w:cs="Arial"/>
          <w:b/>
          <w:u w:val="single"/>
        </w:rPr>
        <w:t>Reason</w:t>
      </w:r>
      <w:r w:rsidRPr="0094255C">
        <w:rPr>
          <w:rFonts w:ascii="Arial" w:hAnsi="Arial" w:cs="Arial"/>
        </w:rPr>
        <w:t>: To require records to be provided, during construction, documenting that waste is appropriately handled.</w:t>
      </w:r>
    </w:p>
    <w:p w14:paraId="5F8C452C" w14:textId="2179E37E" w:rsidR="004B198F" w:rsidRPr="0094255C" w:rsidRDefault="004B198F" w:rsidP="0057260C">
      <w:pPr>
        <w:tabs>
          <w:tab w:val="left" w:pos="709"/>
        </w:tabs>
        <w:spacing w:before="120" w:after="0" w:line="240" w:lineRule="auto"/>
        <w:rPr>
          <w:rFonts w:ascii="Arial" w:hAnsi="Arial" w:cs="Arial"/>
          <w:b/>
          <w:bCs/>
        </w:rPr>
      </w:pPr>
      <w:r w:rsidRPr="0094255C">
        <w:rPr>
          <w:rFonts w:ascii="Arial" w:hAnsi="Arial" w:cs="Arial"/>
          <w:b/>
          <w:bCs/>
        </w:rPr>
        <w:t>D</w:t>
      </w:r>
      <w:r w:rsidR="00D54C65" w:rsidRPr="0094255C">
        <w:rPr>
          <w:rFonts w:ascii="Arial" w:hAnsi="Arial" w:cs="Arial"/>
          <w:b/>
          <w:bCs/>
        </w:rPr>
        <w:t>4</w:t>
      </w:r>
      <w:r w:rsidRPr="0094255C">
        <w:rPr>
          <w:rFonts w:ascii="Arial" w:hAnsi="Arial" w:cs="Arial"/>
          <w:b/>
          <w:bCs/>
        </w:rPr>
        <w:tab/>
      </w:r>
      <w:r w:rsidR="00B2151A" w:rsidRPr="0094255C">
        <w:rPr>
          <w:rFonts w:ascii="Arial" w:hAnsi="Arial" w:cs="Arial"/>
          <w:b/>
          <w:bCs/>
        </w:rPr>
        <w:t>Responsibility for C</w:t>
      </w:r>
      <w:r w:rsidRPr="0094255C">
        <w:rPr>
          <w:rFonts w:ascii="Arial" w:hAnsi="Arial" w:cs="Arial"/>
          <w:b/>
          <w:bCs/>
        </w:rPr>
        <w:t xml:space="preserve">hanges to </w:t>
      </w:r>
      <w:r w:rsidR="00B2151A" w:rsidRPr="0094255C">
        <w:rPr>
          <w:rFonts w:ascii="Arial" w:hAnsi="Arial" w:cs="Arial"/>
          <w:b/>
          <w:bCs/>
        </w:rPr>
        <w:t>Public Infrastructure</w:t>
      </w:r>
    </w:p>
    <w:p w14:paraId="2346928F" w14:textId="77777777" w:rsidR="004B198F" w:rsidRPr="0094255C" w:rsidRDefault="004B198F" w:rsidP="00664280">
      <w:pPr>
        <w:spacing w:after="0" w:line="240" w:lineRule="auto"/>
        <w:jc w:val="both"/>
        <w:rPr>
          <w:rFonts w:ascii="Arial" w:hAnsi="Arial" w:cs="Arial"/>
          <w:b/>
          <w:bCs/>
        </w:rPr>
      </w:pPr>
    </w:p>
    <w:p w14:paraId="5FD2656B" w14:textId="0EAD87B5" w:rsidR="00DF5F03" w:rsidRPr="0094255C" w:rsidRDefault="004B198F" w:rsidP="00664280">
      <w:pPr>
        <w:spacing w:after="0" w:line="240" w:lineRule="auto"/>
        <w:ind w:left="709"/>
        <w:jc w:val="both"/>
        <w:rPr>
          <w:rFonts w:ascii="Arial" w:hAnsi="Arial" w:cs="Arial"/>
          <w:bCs/>
        </w:rPr>
      </w:pPr>
      <w:r w:rsidRPr="0094255C">
        <w:rPr>
          <w:rFonts w:ascii="Arial" w:hAnsi="Arial" w:cs="Arial"/>
          <w:bCs/>
        </w:rPr>
        <w:t xml:space="preserve">While building work is being carried out, the applicant must pay any costs incurred as a result of the approved removal, </w:t>
      </w:r>
      <w:r w:rsidR="00DF5F03" w:rsidRPr="0094255C">
        <w:rPr>
          <w:rFonts w:ascii="Arial" w:hAnsi="Arial" w:cs="Arial"/>
          <w:bCs/>
        </w:rPr>
        <w:t xml:space="preserve">relocation or reconstruction of </w:t>
      </w:r>
      <w:r w:rsidRPr="0094255C">
        <w:rPr>
          <w:rFonts w:ascii="Arial" w:hAnsi="Arial" w:cs="Arial"/>
          <w:bCs/>
        </w:rPr>
        <w:t>infrastructure</w:t>
      </w:r>
      <w:r w:rsidR="00DF5F03" w:rsidRPr="0094255C">
        <w:rPr>
          <w:rFonts w:ascii="Arial" w:hAnsi="Arial" w:cs="Arial"/>
          <w:bCs/>
        </w:rPr>
        <w:t xml:space="preserve"> or services </w:t>
      </w:r>
      <w:r w:rsidR="00DF5F03" w:rsidRPr="0094255C">
        <w:rPr>
          <w:rFonts w:ascii="Arial" w:hAnsi="Arial" w:cs="Arial"/>
        </w:rPr>
        <w:t>affected by the required construction works. Council and other service authorities should be contacted for specific requirements prior</w:t>
      </w:r>
      <w:r w:rsidR="00DF5F03" w:rsidRPr="0094255C">
        <w:rPr>
          <w:rFonts w:ascii="Arial" w:hAnsi="Arial" w:cs="Arial"/>
          <w:bCs/>
        </w:rPr>
        <w:t xml:space="preserve"> </w:t>
      </w:r>
      <w:r w:rsidR="00DF5F03" w:rsidRPr="0094255C">
        <w:rPr>
          <w:rFonts w:ascii="Arial" w:hAnsi="Arial" w:cs="Arial"/>
        </w:rPr>
        <w:t>to commencement of any works.</w:t>
      </w:r>
    </w:p>
    <w:p w14:paraId="1CBD2923" w14:textId="77777777" w:rsidR="00DF5F03" w:rsidRPr="0094255C" w:rsidRDefault="00DF5F03" w:rsidP="00664280">
      <w:pPr>
        <w:spacing w:after="0" w:line="240" w:lineRule="auto"/>
        <w:ind w:left="709"/>
        <w:jc w:val="both"/>
        <w:rPr>
          <w:rFonts w:ascii="Arial" w:hAnsi="Arial" w:cs="Arial"/>
          <w:bCs/>
        </w:rPr>
      </w:pPr>
    </w:p>
    <w:p w14:paraId="09456C4E" w14:textId="77777777" w:rsidR="004B198F" w:rsidRPr="0094255C" w:rsidRDefault="004B198F" w:rsidP="00664280">
      <w:pPr>
        <w:spacing w:after="0" w:line="240" w:lineRule="auto"/>
        <w:ind w:left="709"/>
        <w:jc w:val="both"/>
        <w:rPr>
          <w:rFonts w:ascii="Arial" w:hAnsi="Arial" w:cs="Arial"/>
        </w:rPr>
      </w:pPr>
      <w:r w:rsidRPr="0094255C">
        <w:rPr>
          <w:rFonts w:ascii="Arial" w:hAnsi="Arial" w:cs="Arial"/>
          <w:b/>
          <w:u w:val="single"/>
        </w:rPr>
        <w:t>Reason</w:t>
      </w:r>
      <w:r w:rsidRPr="0094255C">
        <w:rPr>
          <w:rFonts w:ascii="Arial" w:hAnsi="Arial" w:cs="Arial"/>
        </w:rPr>
        <w:t>: To ensure payment of approved changes to public infrastructure.</w:t>
      </w:r>
    </w:p>
    <w:p w14:paraId="3A80E681" w14:textId="548C3B8A" w:rsidR="004B198F" w:rsidRPr="0094255C" w:rsidRDefault="004B198F" w:rsidP="00664280">
      <w:pPr>
        <w:tabs>
          <w:tab w:val="left" w:pos="709"/>
        </w:tabs>
        <w:spacing w:after="0" w:line="240" w:lineRule="auto"/>
        <w:rPr>
          <w:rFonts w:ascii="Arial" w:hAnsi="Arial" w:cs="Arial"/>
          <w:b/>
          <w:bCs/>
        </w:rPr>
      </w:pPr>
    </w:p>
    <w:p w14:paraId="22D4EE48" w14:textId="77777777" w:rsidR="00446F6C" w:rsidRPr="0094255C" w:rsidRDefault="00446F6C" w:rsidP="00664280">
      <w:pPr>
        <w:tabs>
          <w:tab w:val="left" w:pos="709"/>
        </w:tabs>
        <w:spacing w:after="0" w:line="240" w:lineRule="auto"/>
        <w:rPr>
          <w:rFonts w:ascii="Arial" w:hAnsi="Arial" w:cs="Arial"/>
          <w:b/>
          <w:bCs/>
        </w:rPr>
      </w:pPr>
    </w:p>
    <w:p w14:paraId="360F59B9" w14:textId="498FF28F" w:rsidR="000C3EE8" w:rsidRPr="0094255C" w:rsidRDefault="003F723B" w:rsidP="0057260C">
      <w:pPr>
        <w:tabs>
          <w:tab w:val="left" w:pos="709"/>
        </w:tabs>
        <w:spacing w:before="120" w:after="0" w:line="240" w:lineRule="auto"/>
        <w:rPr>
          <w:rFonts w:ascii="Arial" w:hAnsi="Arial" w:cs="Arial"/>
          <w:b/>
          <w:bCs/>
        </w:rPr>
      </w:pPr>
      <w:r w:rsidRPr="0094255C">
        <w:rPr>
          <w:rFonts w:ascii="Arial" w:hAnsi="Arial" w:cs="Arial"/>
          <w:b/>
          <w:bCs/>
        </w:rPr>
        <w:t>D</w:t>
      </w:r>
      <w:r w:rsidR="00D54C65" w:rsidRPr="0094255C">
        <w:rPr>
          <w:rFonts w:ascii="Arial" w:hAnsi="Arial" w:cs="Arial"/>
          <w:b/>
          <w:bCs/>
        </w:rPr>
        <w:t>5</w:t>
      </w:r>
      <w:r w:rsidR="004B198F" w:rsidRPr="0094255C">
        <w:rPr>
          <w:rFonts w:ascii="Arial" w:hAnsi="Arial" w:cs="Arial"/>
          <w:b/>
          <w:bCs/>
        </w:rPr>
        <w:tab/>
      </w:r>
      <w:r w:rsidR="000C3EE8" w:rsidRPr="0094255C">
        <w:rPr>
          <w:rFonts w:ascii="Arial" w:hAnsi="Arial" w:cs="Arial"/>
          <w:b/>
          <w:bCs/>
        </w:rPr>
        <w:t xml:space="preserve">Discovery of Aboriginal </w:t>
      </w:r>
      <w:r w:rsidR="00B2151A" w:rsidRPr="0094255C">
        <w:rPr>
          <w:rFonts w:ascii="Arial" w:hAnsi="Arial" w:cs="Arial"/>
          <w:b/>
          <w:bCs/>
        </w:rPr>
        <w:t>O</w:t>
      </w:r>
      <w:r w:rsidR="000C3EE8" w:rsidRPr="0094255C">
        <w:rPr>
          <w:rFonts w:ascii="Arial" w:hAnsi="Arial" w:cs="Arial"/>
          <w:b/>
          <w:bCs/>
        </w:rPr>
        <w:t>bjects</w:t>
      </w:r>
    </w:p>
    <w:p w14:paraId="05F1DD1C" w14:textId="77777777" w:rsidR="000C3EE8" w:rsidRPr="0094255C" w:rsidRDefault="000C3EE8" w:rsidP="00664280">
      <w:pPr>
        <w:pStyle w:val="ListParagraph"/>
        <w:spacing w:after="0" w:line="240" w:lineRule="auto"/>
        <w:jc w:val="both"/>
        <w:rPr>
          <w:rFonts w:ascii="Arial" w:hAnsi="Arial" w:cs="Arial"/>
          <w:b/>
          <w:bCs/>
        </w:rPr>
      </w:pPr>
    </w:p>
    <w:p w14:paraId="1058F69E" w14:textId="4C5CC9C9" w:rsidR="000C3EE8" w:rsidRPr="0094255C" w:rsidRDefault="000C3EE8" w:rsidP="00664280">
      <w:pPr>
        <w:pStyle w:val="ListParagraph"/>
        <w:spacing w:after="0" w:line="240" w:lineRule="auto"/>
        <w:jc w:val="both"/>
        <w:rPr>
          <w:rFonts w:ascii="Arial" w:hAnsi="Arial" w:cs="Arial"/>
          <w:bCs/>
        </w:rPr>
      </w:pPr>
      <w:r w:rsidRPr="0094255C">
        <w:rPr>
          <w:rFonts w:ascii="Arial" w:hAnsi="Arial" w:cs="Arial"/>
          <w:bCs/>
        </w:rPr>
        <w:t xml:space="preserve">While </w:t>
      </w:r>
      <w:r w:rsidR="008235D0" w:rsidRPr="0094255C">
        <w:rPr>
          <w:rFonts w:ascii="Arial" w:hAnsi="Arial" w:cs="Arial"/>
          <w:bCs/>
        </w:rPr>
        <w:t>excavation</w:t>
      </w:r>
      <w:r w:rsidR="00C370B2" w:rsidRPr="0094255C">
        <w:rPr>
          <w:rFonts w:ascii="Arial" w:hAnsi="Arial" w:cs="Arial"/>
          <w:bCs/>
        </w:rPr>
        <w:t xml:space="preserve"> </w:t>
      </w:r>
      <w:r w:rsidRPr="0094255C">
        <w:rPr>
          <w:rFonts w:ascii="Arial" w:hAnsi="Arial" w:cs="Arial"/>
          <w:bCs/>
        </w:rPr>
        <w:t xml:space="preserve">or building work is being carried out, all such works must cease immediately if a relic or Aboriginal object is unexpectedly discovered. The applicant must notify the Heritage Council of NSW in respect of a relic and notify the Secretary of the Department of Planning and Environment and the Heritage Council of NSW in respect of an Aboriginal object. Building work may recommence at a time confirmed by either the Heritage Council of NSW or the Secretary of the Department of Planning and Environment. </w:t>
      </w:r>
    </w:p>
    <w:p w14:paraId="6AB20DD4" w14:textId="77777777" w:rsidR="000C3EE8" w:rsidRPr="0094255C" w:rsidRDefault="000C3EE8" w:rsidP="00664280">
      <w:pPr>
        <w:pStyle w:val="ListParagraph"/>
        <w:spacing w:after="0" w:line="240" w:lineRule="auto"/>
        <w:jc w:val="both"/>
        <w:rPr>
          <w:rFonts w:ascii="Arial" w:hAnsi="Arial" w:cs="Arial"/>
          <w:bCs/>
        </w:rPr>
      </w:pPr>
    </w:p>
    <w:p w14:paraId="74D5577B" w14:textId="77777777" w:rsidR="000C3EE8" w:rsidRPr="0094255C" w:rsidRDefault="000C3EE8" w:rsidP="00664280">
      <w:pPr>
        <w:pStyle w:val="ListParagraph"/>
        <w:spacing w:after="0" w:line="240" w:lineRule="auto"/>
        <w:jc w:val="both"/>
        <w:rPr>
          <w:rFonts w:ascii="Arial" w:hAnsi="Arial" w:cs="Arial"/>
          <w:bCs/>
        </w:rPr>
      </w:pPr>
      <w:r w:rsidRPr="0094255C">
        <w:rPr>
          <w:rFonts w:ascii="Arial" w:hAnsi="Arial" w:cs="Arial"/>
          <w:bCs/>
        </w:rPr>
        <w:t>In this condition:</w:t>
      </w:r>
    </w:p>
    <w:p w14:paraId="45879CC3" w14:textId="77777777" w:rsidR="000C3EE8" w:rsidRPr="0094255C" w:rsidRDefault="000C3EE8" w:rsidP="00664280">
      <w:pPr>
        <w:pStyle w:val="ListParagraph"/>
        <w:spacing w:after="0" w:line="240" w:lineRule="auto"/>
        <w:jc w:val="both"/>
        <w:rPr>
          <w:rFonts w:ascii="Arial" w:hAnsi="Arial" w:cs="Arial"/>
          <w:bCs/>
        </w:rPr>
      </w:pPr>
    </w:p>
    <w:p w14:paraId="4BA9AE6F" w14:textId="77777777" w:rsidR="000C3EE8" w:rsidRPr="0094255C" w:rsidRDefault="000C3EE8" w:rsidP="004F6782">
      <w:pPr>
        <w:pStyle w:val="ListParagraph"/>
        <w:numPr>
          <w:ilvl w:val="0"/>
          <w:numId w:val="9"/>
        </w:numPr>
        <w:spacing w:after="0" w:line="240" w:lineRule="auto"/>
        <w:jc w:val="both"/>
        <w:rPr>
          <w:rFonts w:ascii="Arial" w:hAnsi="Arial" w:cs="Arial"/>
          <w:bCs/>
        </w:rPr>
      </w:pPr>
      <w:r w:rsidRPr="0094255C">
        <w:rPr>
          <w:rFonts w:ascii="Arial" w:hAnsi="Arial" w:cs="Arial"/>
          <w:bCs/>
        </w:rPr>
        <w:t xml:space="preserve">“relic” means any deposit, artefact, object or material evidence that: </w:t>
      </w:r>
    </w:p>
    <w:p w14:paraId="123B0436" w14:textId="77777777" w:rsidR="000C3EE8" w:rsidRPr="0094255C" w:rsidRDefault="000C3EE8" w:rsidP="004F6782">
      <w:pPr>
        <w:pStyle w:val="ListParagraph"/>
        <w:numPr>
          <w:ilvl w:val="0"/>
          <w:numId w:val="10"/>
        </w:numPr>
        <w:spacing w:after="0" w:line="240" w:lineRule="auto"/>
        <w:ind w:left="1985" w:hanging="567"/>
        <w:jc w:val="both"/>
        <w:rPr>
          <w:rFonts w:ascii="Arial" w:hAnsi="Arial" w:cs="Arial"/>
          <w:bCs/>
        </w:rPr>
      </w:pPr>
      <w:r w:rsidRPr="0094255C">
        <w:rPr>
          <w:rFonts w:ascii="Arial" w:hAnsi="Arial" w:cs="Arial"/>
          <w:bCs/>
        </w:rPr>
        <w:t xml:space="preserve">relates to the settlement of the area that comprises New South Wales, not being Aboriginal settlement, and </w:t>
      </w:r>
    </w:p>
    <w:p w14:paraId="518FEA97" w14:textId="7D1D5532" w:rsidR="000C3EE8" w:rsidRPr="0094255C" w:rsidRDefault="000C3EE8" w:rsidP="004F6782">
      <w:pPr>
        <w:pStyle w:val="ListParagraph"/>
        <w:numPr>
          <w:ilvl w:val="0"/>
          <w:numId w:val="10"/>
        </w:numPr>
        <w:spacing w:after="0" w:line="240" w:lineRule="auto"/>
        <w:ind w:left="1985" w:hanging="567"/>
        <w:jc w:val="both"/>
        <w:rPr>
          <w:rFonts w:ascii="Arial" w:hAnsi="Arial" w:cs="Arial"/>
          <w:bCs/>
        </w:rPr>
      </w:pPr>
      <w:r w:rsidRPr="0094255C">
        <w:rPr>
          <w:rFonts w:ascii="Arial" w:hAnsi="Arial" w:cs="Arial"/>
          <w:bCs/>
        </w:rPr>
        <w:t xml:space="preserve">is of State or local heritage significance; and </w:t>
      </w:r>
    </w:p>
    <w:p w14:paraId="1542D773" w14:textId="77777777" w:rsidR="000C3EE8" w:rsidRPr="0094255C" w:rsidRDefault="000C3EE8" w:rsidP="00664280">
      <w:pPr>
        <w:pStyle w:val="ListParagraph"/>
        <w:spacing w:after="0" w:line="240" w:lineRule="auto"/>
        <w:ind w:left="1440"/>
        <w:jc w:val="both"/>
        <w:rPr>
          <w:rFonts w:ascii="Arial" w:hAnsi="Arial" w:cs="Arial"/>
          <w:bCs/>
        </w:rPr>
      </w:pPr>
    </w:p>
    <w:p w14:paraId="51CE22F4" w14:textId="19278145" w:rsidR="000229C0" w:rsidRPr="0094255C" w:rsidRDefault="000C3EE8" w:rsidP="004F6782">
      <w:pPr>
        <w:pStyle w:val="ListParagraph"/>
        <w:numPr>
          <w:ilvl w:val="0"/>
          <w:numId w:val="9"/>
        </w:numPr>
        <w:spacing w:after="0" w:line="240" w:lineRule="auto"/>
        <w:jc w:val="both"/>
        <w:rPr>
          <w:rFonts w:ascii="Arial" w:hAnsi="Arial" w:cs="Arial"/>
          <w:bCs/>
        </w:rPr>
      </w:pPr>
      <w:r w:rsidRPr="0094255C">
        <w:rPr>
          <w:rFonts w:ascii="Arial" w:hAnsi="Arial" w:cs="Arial"/>
          <w:bCs/>
        </w:rPr>
        <w:t>“Aboriginal object” means any deposit, object or material evidence (not being a handicraft made for sale) relating to the Aboriginal habitation of the area that comprises New South Wales, being habitation before or concurrent with (or both) the occupation of that area by persons of non-Aboriginal extraction and includes Aboriginal remains.</w:t>
      </w:r>
    </w:p>
    <w:p w14:paraId="1CD7F0CB" w14:textId="77777777" w:rsidR="000229C0" w:rsidRPr="0094255C" w:rsidRDefault="000229C0" w:rsidP="00664280">
      <w:pPr>
        <w:pStyle w:val="ListParagraph"/>
        <w:spacing w:after="0" w:line="240" w:lineRule="auto"/>
        <w:jc w:val="both"/>
        <w:rPr>
          <w:rFonts w:ascii="Arial" w:hAnsi="Arial" w:cs="Arial"/>
          <w:bCs/>
        </w:rPr>
      </w:pPr>
    </w:p>
    <w:p w14:paraId="13C2919B" w14:textId="0BCA8BF8" w:rsidR="00F81F8B" w:rsidRPr="0094255C" w:rsidRDefault="000C3EE8" w:rsidP="00664280">
      <w:pPr>
        <w:pStyle w:val="ListParagraph"/>
        <w:spacing w:after="0" w:line="240" w:lineRule="auto"/>
        <w:rPr>
          <w:rFonts w:ascii="Arial" w:hAnsi="Arial" w:cs="Arial"/>
        </w:rPr>
      </w:pPr>
      <w:r w:rsidRPr="0094255C">
        <w:rPr>
          <w:rFonts w:ascii="Arial" w:hAnsi="Arial" w:cs="Arial"/>
          <w:b/>
          <w:u w:val="single"/>
        </w:rPr>
        <w:t>Reason</w:t>
      </w:r>
      <w:r w:rsidRPr="0094255C">
        <w:rPr>
          <w:rFonts w:ascii="Arial" w:hAnsi="Arial" w:cs="Arial"/>
        </w:rPr>
        <w:t>: To ensure the protection of objects of potential significance during works.</w:t>
      </w:r>
    </w:p>
    <w:p w14:paraId="4A361109" w14:textId="77777777" w:rsidR="000C3EE8" w:rsidRPr="0094255C" w:rsidRDefault="000C3EE8" w:rsidP="00664280">
      <w:pPr>
        <w:pStyle w:val="ListParagraph"/>
        <w:spacing w:after="0" w:line="240" w:lineRule="auto"/>
        <w:rPr>
          <w:rFonts w:ascii="Arial" w:hAnsi="Arial" w:cs="Arial"/>
          <w:b/>
          <w:bCs/>
        </w:rPr>
      </w:pPr>
    </w:p>
    <w:p w14:paraId="76CF9A3E" w14:textId="39EC8559" w:rsidR="0046705F" w:rsidRPr="0094255C" w:rsidRDefault="00D54C65" w:rsidP="0057260C">
      <w:pPr>
        <w:spacing w:before="120" w:after="0" w:line="240" w:lineRule="auto"/>
        <w:rPr>
          <w:rFonts w:ascii="Arial" w:hAnsi="Arial" w:cs="Arial"/>
          <w:b/>
          <w:bCs/>
        </w:rPr>
      </w:pPr>
      <w:r w:rsidRPr="0094255C">
        <w:rPr>
          <w:rFonts w:ascii="Arial" w:hAnsi="Arial" w:cs="Arial"/>
          <w:b/>
          <w:bCs/>
        </w:rPr>
        <w:t>D6</w:t>
      </w:r>
      <w:r w:rsidR="00342DF0" w:rsidRPr="0094255C">
        <w:rPr>
          <w:rFonts w:ascii="Arial" w:hAnsi="Arial" w:cs="Arial"/>
          <w:b/>
          <w:bCs/>
        </w:rPr>
        <w:tab/>
      </w:r>
      <w:r w:rsidR="0046705F" w:rsidRPr="0094255C">
        <w:rPr>
          <w:rFonts w:ascii="Arial" w:hAnsi="Arial" w:cs="Arial"/>
          <w:b/>
          <w:bCs/>
        </w:rPr>
        <w:t xml:space="preserve">Discovery of </w:t>
      </w:r>
      <w:r w:rsidR="00265DF2" w:rsidRPr="0094255C">
        <w:rPr>
          <w:rFonts w:ascii="Arial" w:hAnsi="Arial" w:cs="Arial"/>
          <w:b/>
          <w:bCs/>
        </w:rPr>
        <w:t>Contamination</w:t>
      </w:r>
    </w:p>
    <w:p w14:paraId="3306D34E" w14:textId="77777777" w:rsidR="0046705F" w:rsidRPr="0094255C" w:rsidRDefault="0046705F" w:rsidP="00664280">
      <w:pPr>
        <w:pStyle w:val="ListParagraph"/>
        <w:spacing w:after="0" w:line="240" w:lineRule="auto"/>
        <w:rPr>
          <w:rFonts w:ascii="Arial" w:hAnsi="Arial" w:cs="Arial"/>
          <w:b/>
          <w:bCs/>
        </w:rPr>
      </w:pPr>
    </w:p>
    <w:p w14:paraId="5A7B9843" w14:textId="508EE299" w:rsidR="00432966" w:rsidRPr="0094255C" w:rsidRDefault="0046705F" w:rsidP="00664280">
      <w:pPr>
        <w:pStyle w:val="ListParagraph"/>
        <w:spacing w:after="0" w:line="240" w:lineRule="auto"/>
        <w:jc w:val="both"/>
        <w:rPr>
          <w:rFonts w:ascii="Arial" w:hAnsi="Arial" w:cs="Arial"/>
        </w:rPr>
      </w:pPr>
      <w:r w:rsidRPr="0094255C">
        <w:rPr>
          <w:rFonts w:ascii="Arial" w:hAnsi="Arial" w:cs="Arial"/>
        </w:rPr>
        <w:t xml:space="preserve">Should any </w:t>
      </w:r>
      <w:r w:rsidR="00E2059C" w:rsidRPr="0094255C">
        <w:rPr>
          <w:rFonts w:ascii="Arial" w:hAnsi="Arial" w:cs="Arial"/>
        </w:rPr>
        <w:t xml:space="preserve">unexpected </w:t>
      </w:r>
      <w:r w:rsidRPr="0094255C">
        <w:rPr>
          <w:rFonts w:ascii="Arial" w:hAnsi="Arial" w:cs="Arial"/>
        </w:rPr>
        <w:t xml:space="preserve">contaminated, </w:t>
      </w:r>
      <w:r w:rsidR="00432966" w:rsidRPr="0094255C">
        <w:rPr>
          <w:rFonts w:ascii="Arial" w:hAnsi="Arial" w:cs="Arial"/>
        </w:rPr>
        <w:t>scheduled</w:t>
      </w:r>
      <w:r w:rsidRPr="0094255C">
        <w:rPr>
          <w:rFonts w:ascii="Arial" w:hAnsi="Arial" w:cs="Arial"/>
        </w:rPr>
        <w:t xml:space="preserve">, hazardous or asbestos material be discovered before or during construction works, the </w:t>
      </w:r>
      <w:r w:rsidR="00432966" w:rsidRPr="0094255C">
        <w:rPr>
          <w:rFonts w:ascii="Arial" w:hAnsi="Arial" w:cs="Arial"/>
        </w:rPr>
        <w:t>applicant</w:t>
      </w:r>
      <w:r w:rsidRPr="0094255C">
        <w:rPr>
          <w:rFonts w:ascii="Arial" w:hAnsi="Arial" w:cs="Arial"/>
        </w:rPr>
        <w:t xml:space="preserve"> and contractor shall ensure the appr</w:t>
      </w:r>
      <w:r w:rsidR="00432966" w:rsidRPr="0094255C">
        <w:rPr>
          <w:rFonts w:ascii="Arial" w:hAnsi="Arial" w:cs="Arial"/>
        </w:rPr>
        <w:t xml:space="preserve">opriate </w:t>
      </w:r>
      <w:r w:rsidRPr="0094255C">
        <w:rPr>
          <w:rFonts w:ascii="Arial" w:hAnsi="Arial" w:cs="Arial"/>
        </w:rPr>
        <w:t>regulatory authority is notified and that such material is contained, encapsulated</w:t>
      </w:r>
      <w:r w:rsidR="00432966" w:rsidRPr="0094255C">
        <w:rPr>
          <w:rFonts w:ascii="Arial" w:hAnsi="Arial" w:cs="Arial"/>
        </w:rPr>
        <w:t xml:space="preserve">, sealed, handled or otherwise disposed of to the requirements of such Authority. </w:t>
      </w:r>
    </w:p>
    <w:p w14:paraId="2E91D092" w14:textId="32D2C27A" w:rsidR="00265DF2" w:rsidRPr="0094255C" w:rsidRDefault="0046705F" w:rsidP="00664280">
      <w:pPr>
        <w:pStyle w:val="ListParagraph"/>
        <w:spacing w:after="0" w:line="240" w:lineRule="auto"/>
        <w:rPr>
          <w:rFonts w:ascii="Arial" w:hAnsi="Arial" w:cs="Arial"/>
          <w:b/>
          <w:bCs/>
        </w:rPr>
      </w:pPr>
      <w:r w:rsidRPr="0094255C">
        <w:rPr>
          <w:rFonts w:ascii="Arial" w:hAnsi="Arial" w:cs="Arial"/>
          <w:b/>
          <w:bCs/>
        </w:rPr>
        <w:t xml:space="preserve"> </w:t>
      </w:r>
      <w:r w:rsidR="00265DF2" w:rsidRPr="0094255C">
        <w:rPr>
          <w:rFonts w:ascii="Arial" w:hAnsi="Arial" w:cs="Arial"/>
          <w:b/>
          <w:bCs/>
        </w:rPr>
        <w:t xml:space="preserve"> </w:t>
      </w:r>
    </w:p>
    <w:p w14:paraId="00B4821F" w14:textId="7E786F5F" w:rsidR="00265DF2" w:rsidRPr="0094255C" w:rsidRDefault="004A46B5" w:rsidP="00664280">
      <w:pPr>
        <w:pStyle w:val="ListParagraph"/>
        <w:spacing w:after="0" w:line="240" w:lineRule="auto"/>
        <w:jc w:val="both"/>
        <w:rPr>
          <w:rFonts w:ascii="Arial" w:hAnsi="Arial" w:cs="Arial"/>
        </w:rPr>
      </w:pPr>
      <w:r w:rsidRPr="0094255C">
        <w:rPr>
          <w:rFonts w:ascii="Arial" w:hAnsi="Arial" w:cs="Arial"/>
          <w:b/>
          <w:u w:val="single"/>
        </w:rPr>
        <w:t>Reason</w:t>
      </w:r>
      <w:r w:rsidRPr="0094255C">
        <w:rPr>
          <w:rFonts w:ascii="Arial" w:hAnsi="Arial" w:cs="Arial"/>
        </w:rPr>
        <w:t xml:space="preserve">: To ensure contamination discovered during construction is dealt with as quickly as possible and to protect the health of the community and the environment. </w:t>
      </w:r>
    </w:p>
    <w:p w14:paraId="2E70AED4" w14:textId="77777777" w:rsidR="00584BC8" w:rsidRDefault="00584BC8" w:rsidP="00664280">
      <w:pPr>
        <w:spacing w:after="0" w:line="240" w:lineRule="auto"/>
        <w:rPr>
          <w:rFonts w:ascii="Arial" w:hAnsi="Arial" w:cs="Arial"/>
          <w:b/>
          <w:bCs/>
        </w:rPr>
      </w:pPr>
    </w:p>
    <w:p w14:paraId="593FC5C4" w14:textId="77777777" w:rsidR="004B1F96" w:rsidRDefault="004B1F96" w:rsidP="00664280">
      <w:pPr>
        <w:spacing w:after="0" w:line="240" w:lineRule="auto"/>
        <w:rPr>
          <w:rFonts w:ascii="Arial" w:hAnsi="Arial" w:cs="Arial"/>
          <w:b/>
          <w:bCs/>
        </w:rPr>
      </w:pPr>
    </w:p>
    <w:p w14:paraId="61AE2A89" w14:textId="77777777" w:rsidR="004B1F96" w:rsidRDefault="004B1F96" w:rsidP="00664280">
      <w:pPr>
        <w:spacing w:after="0" w:line="240" w:lineRule="auto"/>
        <w:rPr>
          <w:rFonts w:ascii="Arial" w:hAnsi="Arial" w:cs="Arial"/>
          <w:b/>
          <w:bCs/>
        </w:rPr>
      </w:pPr>
    </w:p>
    <w:p w14:paraId="09D84D6A" w14:textId="77777777" w:rsidR="004B1F96" w:rsidRPr="0094255C" w:rsidRDefault="004B1F96" w:rsidP="00664280">
      <w:pPr>
        <w:spacing w:after="0" w:line="240" w:lineRule="auto"/>
        <w:rPr>
          <w:rFonts w:ascii="Arial" w:hAnsi="Arial" w:cs="Arial"/>
          <w:b/>
          <w:bCs/>
        </w:rPr>
      </w:pPr>
    </w:p>
    <w:p w14:paraId="54C41269" w14:textId="31196132" w:rsidR="00F25FEC" w:rsidRPr="0094255C" w:rsidRDefault="00584BC8" w:rsidP="0057260C">
      <w:pPr>
        <w:spacing w:before="120" w:after="0" w:line="240" w:lineRule="auto"/>
        <w:rPr>
          <w:rFonts w:ascii="Arial" w:hAnsi="Arial" w:cs="Arial"/>
          <w:color w:val="FF0000"/>
        </w:rPr>
      </w:pPr>
      <w:r w:rsidRPr="0094255C">
        <w:rPr>
          <w:rFonts w:ascii="Arial" w:hAnsi="Arial" w:cs="Arial"/>
          <w:b/>
          <w:bCs/>
        </w:rPr>
        <w:lastRenderedPageBreak/>
        <w:t>D</w:t>
      </w:r>
      <w:r w:rsidR="00D54C65" w:rsidRPr="0094255C">
        <w:rPr>
          <w:rFonts w:ascii="Arial" w:hAnsi="Arial" w:cs="Arial"/>
          <w:b/>
          <w:bCs/>
        </w:rPr>
        <w:t>7</w:t>
      </w:r>
      <w:r w:rsidRPr="0094255C">
        <w:rPr>
          <w:rFonts w:ascii="Arial" w:hAnsi="Arial" w:cs="Arial"/>
          <w:b/>
          <w:bCs/>
        </w:rPr>
        <w:tab/>
        <w:t xml:space="preserve">Construction </w:t>
      </w:r>
      <w:r w:rsidR="0071138F" w:rsidRPr="0094255C">
        <w:rPr>
          <w:rFonts w:ascii="Arial" w:hAnsi="Arial" w:cs="Arial"/>
          <w:b/>
          <w:bCs/>
        </w:rPr>
        <w:t xml:space="preserve">Noise </w:t>
      </w:r>
    </w:p>
    <w:p w14:paraId="0C0B13D1" w14:textId="77777777" w:rsidR="00852A16" w:rsidRPr="0094255C" w:rsidRDefault="00852A16" w:rsidP="00664280">
      <w:pPr>
        <w:pStyle w:val="ListParagraph"/>
        <w:spacing w:after="0" w:line="240" w:lineRule="auto"/>
        <w:jc w:val="both"/>
        <w:rPr>
          <w:rFonts w:ascii="Arial" w:hAnsi="Arial" w:cs="Arial"/>
          <w:bCs/>
        </w:rPr>
      </w:pPr>
    </w:p>
    <w:p w14:paraId="66D4C0D9" w14:textId="77777777" w:rsidR="00C370B2" w:rsidRPr="0094255C" w:rsidRDefault="00E2059C" w:rsidP="00C370B2">
      <w:pPr>
        <w:pStyle w:val="ListParagraph"/>
        <w:spacing w:after="0" w:line="240" w:lineRule="auto"/>
        <w:jc w:val="both"/>
        <w:rPr>
          <w:rFonts w:ascii="Arial" w:hAnsi="Arial" w:cs="Arial"/>
          <w:bCs/>
        </w:rPr>
      </w:pPr>
      <w:r w:rsidRPr="0094255C">
        <w:rPr>
          <w:rFonts w:ascii="Arial" w:hAnsi="Arial" w:cs="Arial"/>
          <w:bCs/>
        </w:rPr>
        <w:t xml:space="preserve">The building work must comply with the </w:t>
      </w:r>
      <w:r w:rsidR="00C370B2" w:rsidRPr="0094255C">
        <w:rPr>
          <w:rFonts w:ascii="Arial" w:hAnsi="Arial" w:cs="Arial"/>
          <w:bCs/>
        </w:rPr>
        <w:t xml:space="preserve">National Policy for Industry 2017 and the </w:t>
      </w:r>
    </w:p>
    <w:p w14:paraId="115018F8" w14:textId="342AE8E0" w:rsidR="003E56A2" w:rsidRPr="0094255C" w:rsidRDefault="00C370B2" w:rsidP="00C370B2">
      <w:pPr>
        <w:pStyle w:val="ListParagraph"/>
        <w:spacing w:after="0" w:line="240" w:lineRule="auto"/>
        <w:jc w:val="both"/>
        <w:rPr>
          <w:rFonts w:ascii="Arial" w:hAnsi="Arial" w:cs="Arial"/>
        </w:rPr>
      </w:pPr>
      <w:r w:rsidRPr="0094255C">
        <w:rPr>
          <w:rFonts w:ascii="Arial" w:hAnsi="Arial" w:cs="Arial"/>
          <w:bCs/>
        </w:rPr>
        <w:t>Interim Construction Noise Guideline.</w:t>
      </w:r>
    </w:p>
    <w:p w14:paraId="301705B9" w14:textId="77777777" w:rsidR="00E145B8" w:rsidRPr="0094255C" w:rsidRDefault="00E145B8" w:rsidP="00664280">
      <w:pPr>
        <w:pStyle w:val="ListParagraph"/>
        <w:spacing w:after="0" w:line="240" w:lineRule="auto"/>
        <w:jc w:val="both"/>
        <w:rPr>
          <w:rFonts w:ascii="Arial" w:hAnsi="Arial" w:cs="Arial"/>
          <w:bCs/>
        </w:rPr>
      </w:pPr>
    </w:p>
    <w:p w14:paraId="24A1B438" w14:textId="26F792E9" w:rsidR="00D02DFA" w:rsidRPr="0094255C" w:rsidRDefault="00D02DFA" w:rsidP="00664280">
      <w:pPr>
        <w:spacing w:after="0" w:line="240" w:lineRule="auto"/>
        <w:ind w:left="709"/>
        <w:jc w:val="both"/>
        <w:rPr>
          <w:rFonts w:ascii="Arial" w:hAnsi="Arial" w:cs="Arial"/>
        </w:rPr>
      </w:pPr>
      <w:r w:rsidRPr="0094255C">
        <w:rPr>
          <w:rFonts w:ascii="Arial" w:hAnsi="Arial" w:cs="Arial"/>
          <w:b/>
          <w:u w:val="single"/>
        </w:rPr>
        <w:t>Reason</w:t>
      </w:r>
      <w:r w:rsidRPr="0094255C">
        <w:rPr>
          <w:rFonts w:ascii="Arial" w:hAnsi="Arial" w:cs="Arial"/>
        </w:rPr>
        <w:t xml:space="preserve">: To </w:t>
      </w:r>
      <w:r w:rsidR="00584BC8" w:rsidRPr="0094255C">
        <w:rPr>
          <w:rFonts w:ascii="Arial" w:hAnsi="Arial" w:cs="Arial"/>
        </w:rPr>
        <w:t>protect the amenity of the neighbourhood</w:t>
      </w:r>
      <w:r w:rsidRPr="0094255C">
        <w:rPr>
          <w:rFonts w:ascii="Arial" w:hAnsi="Arial" w:cs="Arial"/>
        </w:rPr>
        <w:t xml:space="preserve">. </w:t>
      </w:r>
    </w:p>
    <w:p w14:paraId="62D0004D" w14:textId="77777777" w:rsidR="00F25FEC" w:rsidRPr="0094255C" w:rsidRDefault="00F25FEC" w:rsidP="00664280">
      <w:pPr>
        <w:pStyle w:val="ListParagraph"/>
        <w:spacing w:after="0" w:line="240" w:lineRule="auto"/>
        <w:rPr>
          <w:rFonts w:ascii="Arial" w:hAnsi="Arial" w:cs="Arial"/>
          <w:b/>
          <w:bCs/>
        </w:rPr>
      </w:pPr>
    </w:p>
    <w:p w14:paraId="6BC94D31" w14:textId="01E8EFF8" w:rsidR="00C76262" w:rsidRPr="0094255C" w:rsidRDefault="00342DF0" w:rsidP="0057260C">
      <w:pPr>
        <w:spacing w:before="120" w:after="0" w:line="240" w:lineRule="auto"/>
        <w:rPr>
          <w:rFonts w:ascii="Arial" w:hAnsi="Arial" w:cs="Arial"/>
          <w:b/>
          <w:bCs/>
        </w:rPr>
      </w:pPr>
      <w:r w:rsidRPr="0094255C">
        <w:rPr>
          <w:rFonts w:ascii="Arial" w:hAnsi="Arial" w:cs="Arial"/>
          <w:b/>
          <w:bCs/>
        </w:rPr>
        <w:t>D</w:t>
      </w:r>
      <w:r w:rsidR="00D54C65" w:rsidRPr="0094255C">
        <w:rPr>
          <w:rFonts w:ascii="Arial" w:hAnsi="Arial" w:cs="Arial"/>
          <w:b/>
          <w:bCs/>
        </w:rPr>
        <w:t>8</w:t>
      </w:r>
      <w:r w:rsidRPr="0094255C">
        <w:rPr>
          <w:rFonts w:ascii="Arial" w:hAnsi="Arial" w:cs="Arial"/>
          <w:b/>
          <w:bCs/>
        </w:rPr>
        <w:tab/>
      </w:r>
      <w:r w:rsidR="00F25FEC" w:rsidRPr="0094255C">
        <w:rPr>
          <w:rFonts w:ascii="Arial" w:hAnsi="Arial" w:cs="Arial"/>
          <w:b/>
          <w:bCs/>
        </w:rPr>
        <w:t>Imported Fill</w:t>
      </w:r>
    </w:p>
    <w:p w14:paraId="7EA0E3EE" w14:textId="77777777" w:rsidR="00F25FEC" w:rsidRPr="0094255C" w:rsidRDefault="00F25FEC" w:rsidP="00664280">
      <w:pPr>
        <w:spacing w:after="0" w:line="240" w:lineRule="auto"/>
        <w:jc w:val="both"/>
        <w:rPr>
          <w:rFonts w:ascii="Arial" w:hAnsi="Arial" w:cs="Arial"/>
          <w:i/>
        </w:rPr>
      </w:pPr>
    </w:p>
    <w:p w14:paraId="409B89E2" w14:textId="2CE1F7AE" w:rsidR="004B198F" w:rsidRPr="0094255C" w:rsidRDefault="003F723B" w:rsidP="00664280">
      <w:pPr>
        <w:pStyle w:val="ListParagraph"/>
        <w:spacing w:after="0" w:line="240" w:lineRule="auto"/>
        <w:jc w:val="both"/>
        <w:rPr>
          <w:rFonts w:ascii="Arial" w:hAnsi="Arial" w:cs="Arial"/>
          <w:bCs/>
        </w:rPr>
      </w:pPr>
      <w:r w:rsidRPr="0094255C">
        <w:rPr>
          <w:rFonts w:ascii="Arial" w:hAnsi="Arial" w:cs="Arial"/>
          <w:bCs/>
        </w:rPr>
        <w:t>While construction</w:t>
      </w:r>
      <w:r w:rsidR="004B198F" w:rsidRPr="0094255C">
        <w:rPr>
          <w:rFonts w:ascii="Arial" w:hAnsi="Arial" w:cs="Arial"/>
          <w:bCs/>
        </w:rPr>
        <w:t xml:space="preserve"> work is being carried out, the principal certifier must be satisfied all soil removed from or imported to the site is managed in accordance with the following requirements:</w:t>
      </w:r>
    </w:p>
    <w:p w14:paraId="2E4C6A19" w14:textId="77777777" w:rsidR="004B198F" w:rsidRPr="0094255C" w:rsidRDefault="004B198F" w:rsidP="00664280">
      <w:pPr>
        <w:pStyle w:val="ListParagraph"/>
        <w:spacing w:after="0" w:line="240" w:lineRule="auto"/>
        <w:jc w:val="both"/>
        <w:rPr>
          <w:rFonts w:ascii="Arial" w:hAnsi="Arial" w:cs="Arial"/>
          <w:bCs/>
        </w:rPr>
      </w:pPr>
    </w:p>
    <w:p w14:paraId="0EC7D9EC" w14:textId="1344DCAD" w:rsidR="004B198F" w:rsidRPr="0094255C" w:rsidRDefault="004B198F" w:rsidP="004F6782">
      <w:pPr>
        <w:pStyle w:val="ListParagraph"/>
        <w:numPr>
          <w:ilvl w:val="0"/>
          <w:numId w:val="12"/>
        </w:numPr>
        <w:spacing w:after="0" w:line="240" w:lineRule="auto"/>
        <w:ind w:hanging="731"/>
        <w:jc w:val="both"/>
        <w:rPr>
          <w:rFonts w:ascii="Arial" w:hAnsi="Arial" w:cs="Arial"/>
          <w:bCs/>
        </w:rPr>
      </w:pPr>
      <w:r w:rsidRPr="0094255C">
        <w:rPr>
          <w:rFonts w:ascii="Arial" w:hAnsi="Arial" w:cs="Arial"/>
          <w:bCs/>
        </w:rPr>
        <w:t xml:space="preserve">All excavated material removed from the site must be classified in accordance with the EPA’s </w:t>
      </w:r>
      <w:r w:rsidRPr="0094255C">
        <w:rPr>
          <w:rFonts w:ascii="Arial" w:hAnsi="Arial" w:cs="Arial"/>
          <w:bCs/>
          <w:i/>
        </w:rPr>
        <w:t>Waste Classification Guidelines</w:t>
      </w:r>
      <w:r w:rsidRPr="0094255C">
        <w:rPr>
          <w:rFonts w:ascii="Arial" w:hAnsi="Arial" w:cs="Arial"/>
          <w:bCs/>
        </w:rPr>
        <w:t xml:space="preserve"> before it is disposed of at an approved waste management facility and the classification and the volume of material removed must be reported </w:t>
      </w:r>
      <w:r w:rsidR="003F723B" w:rsidRPr="0094255C">
        <w:rPr>
          <w:rFonts w:ascii="Arial" w:hAnsi="Arial" w:cs="Arial"/>
          <w:bCs/>
        </w:rPr>
        <w:t>to the principal certifier,</w:t>
      </w:r>
    </w:p>
    <w:p w14:paraId="29638BFC" w14:textId="77777777" w:rsidR="004B198F" w:rsidRPr="0094255C" w:rsidRDefault="004B198F" w:rsidP="00664280">
      <w:pPr>
        <w:pStyle w:val="ListParagraph"/>
        <w:spacing w:after="0" w:line="240" w:lineRule="auto"/>
        <w:ind w:left="1440"/>
        <w:jc w:val="both"/>
        <w:rPr>
          <w:rFonts w:ascii="Arial" w:hAnsi="Arial" w:cs="Arial"/>
          <w:bCs/>
        </w:rPr>
      </w:pPr>
    </w:p>
    <w:p w14:paraId="7E5C3DFA" w14:textId="23FFDA39" w:rsidR="004B198F" w:rsidRPr="0094255C" w:rsidRDefault="004B198F" w:rsidP="004F6782">
      <w:pPr>
        <w:pStyle w:val="ListParagraph"/>
        <w:numPr>
          <w:ilvl w:val="0"/>
          <w:numId w:val="12"/>
        </w:numPr>
        <w:spacing w:after="0" w:line="240" w:lineRule="auto"/>
        <w:ind w:hanging="731"/>
        <w:jc w:val="both"/>
        <w:rPr>
          <w:rFonts w:ascii="Arial" w:hAnsi="Arial" w:cs="Arial"/>
          <w:bCs/>
        </w:rPr>
      </w:pPr>
      <w:r w:rsidRPr="0094255C">
        <w:rPr>
          <w:rFonts w:ascii="Arial" w:hAnsi="Arial" w:cs="Arial"/>
          <w:bCs/>
        </w:rPr>
        <w:t xml:space="preserve">All fill material imported to the site must be Virgin Excavated Natural Material as defined in Schedule 1 of the </w:t>
      </w:r>
      <w:r w:rsidRPr="0094255C">
        <w:rPr>
          <w:rFonts w:ascii="Arial" w:hAnsi="Arial" w:cs="Arial"/>
          <w:bCs/>
          <w:i/>
        </w:rPr>
        <w:t>Protection of the Environment Operations Act 1997</w:t>
      </w:r>
      <w:r w:rsidRPr="0094255C">
        <w:rPr>
          <w:rFonts w:ascii="Arial" w:hAnsi="Arial" w:cs="Arial"/>
          <w:bCs/>
        </w:rPr>
        <w:t xml:space="preserve"> or a material identified as being subject to a resource recovery exemption by the NSW EPA.</w:t>
      </w:r>
    </w:p>
    <w:p w14:paraId="33C2A545" w14:textId="77777777" w:rsidR="004B198F" w:rsidRPr="0094255C" w:rsidRDefault="004B198F" w:rsidP="00664280">
      <w:pPr>
        <w:pStyle w:val="ListParagraph"/>
        <w:spacing w:after="0" w:line="240" w:lineRule="auto"/>
        <w:rPr>
          <w:rFonts w:ascii="Arial" w:hAnsi="Arial" w:cs="Arial"/>
          <w:b/>
          <w:bCs/>
        </w:rPr>
      </w:pPr>
    </w:p>
    <w:p w14:paraId="0D1DEBF8" w14:textId="5E925EA1" w:rsidR="004B198F" w:rsidRPr="0094255C" w:rsidRDefault="004B198F" w:rsidP="00664280">
      <w:pPr>
        <w:pStyle w:val="ListParagraph"/>
        <w:spacing w:after="0" w:line="240" w:lineRule="auto"/>
        <w:jc w:val="both"/>
        <w:rPr>
          <w:rFonts w:ascii="Arial" w:hAnsi="Arial" w:cs="Arial"/>
        </w:rPr>
      </w:pPr>
      <w:r w:rsidRPr="0094255C">
        <w:rPr>
          <w:rFonts w:ascii="Arial" w:hAnsi="Arial" w:cs="Arial"/>
          <w:b/>
          <w:u w:val="single"/>
        </w:rPr>
        <w:t>Reason</w:t>
      </w:r>
      <w:r w:rsidRPr="0094255C">
        <w:rPr>
          <w:rFonts w:ascii="Arial" w:hAnsi="Arial" w:cs="Arial"/>
        </w:rPr>
        <w:t xml:space="preserve">: To ensure soil removed from the site is appropriately disposed of and soil imported to the site is safe for future occupants. </w:t>
      </w:r>
    </w:p>
    <w:p w14:paraId="47185FBF" w14:textId="77777777" w:rsidR="004B198F" w:rsidRPr="0094255C" w:rsidRDefault="004B198F" w:rsidP="00664280">
      <w:pPr>
        <w:pStyle w:val="ListParagraph"/>
        <w:spacing w:after="0" w:line="240" w:lineRule="auto"/>
        <w:rPr>
          <w:rFonts w:ascii="Arial" w:hAnsi="Arial" w:cs="Arial"/>
          <w:b/>
          <w:bCs/>
        </w:rPr>
      </w:pPr>
    </w:p>
    <w:p w14:paraId="49726087" w14:textId="21A50AA8" w:rsidR="00D02DFA" w:rsidRPr="0094255C" w:rsidRDefault="00342DF0" w:rsidP="0057260C">
      <w:pPr>
        <w:spacing w:before="120" w:after="0" w:line="240" w:lineRule="auto"/>
        <w:rPr>
          <w:rFonts w:ascii="Arial" w:hAnsi="Arial" w:cs="Arial"/>
          <w:b/>
          <w:bCs/>
        </w:rPr>
      </w:pPr>
      <w:r w:rsidRPr="0094255C">
        <w:rPr>
          <w:rFonts w:ascii="Arial" w:hAnsi="Arial" w:cs="Arial"/>
          <w:b/>
          <w:bCs/>
        </w:rPr>
        <w:t>D</w:t>
      </w:r>
      <w:r w:rsidR="00D54C65" w:rsidRPr="0094255C">
        <w:rPr>
          <w:rFonts w:ascii="Arial" w:hAnsi="Arial" w:cs="Arial"/>
          <w:b/>
          <w:bCs/>
        </w:rPr>
        <w:t>9</w:t>
      </w:r>
      <w:r w:rsidRPr="0094255C">
        <w:rPr>
          <w:rFonts w:ascii="Arial" w:hAnsi="Arial" w:cs="Arial"/>
          <w:b/>
          <w:bCs/>
        </w:rPr>
        <w:tab/>
      </w:r>
      <w:r w:rsidR="00D02DFA" w:rsidRPr="0094255C">
        <w:rPr>
          <w:rFonts w:ascii="Arial" w:hAnsi="Arial" w:cs="Arial"/>
          <w:b/>
          <w:bCs/>
        </w:rPr>
        <w:t xml:space="preserve">Critical Stage Inspections </w:t>
      </w:r>
    </w:p>
    <w:p w14:paraId="198802E8" w14:textId="77777777" w:rsidR="00D02DFA" w:rsidRPr="0094255C" w:rsidRDefault="00D02DFA" w:rsidP="00664280">
      <w:pPr>
        <w:spacing w:after="0" w:line="240" w:lineRule="auto"/>
        <w:rPr>
          <w:rFonts w:ascii="Arial" w:hAnsi="Arial" w:cs="Arial"/>
          <w:b/>
          <w:bCs/>
        </w:rPr>
      </w:pPr>
    </w:p>
    <w:p w14:paraId="00EF7C62" w14:textId="629AD8E9" w:rsidR="009C68B9" w:rsidRPr="0094255C" w:rsidRDefault="009C68B9" w:rsidP="00664280">
      <w:pPr>
        <w:spacing w:after="0" w:line="240" w:lineRule="auto"/>
        <w:ind w:left="709" w:firstLine="11"/>
        <w:jc w:val="both"/>
        <w:rPr>
          <w:rFonts w:ascii="Arial" w:hAnsi="Arial" w:cs="Arial"/>
          <w:b/>
          <w:bCs/>
        </w:rPr>
      </w:pPr>
      <w:r w:rsidRPr="0094255C">
        <w:rPr>
          <w:rFonts w:ascii="Arial" w:hAnsi="Arial" w:cs="Arial"/>
          <w:bCs/>
        </w:rPr>
        <w:t xml:space="preserve">Building work must be inspected on the occasions set out </w:t>
      </w:r>
      <w:r w:rsidR="007652F0" w:rsidRPr="0094255C">
        <w:rPr>
          <w:rFonts w:ascii="Arial" w:hAnsi="Arial" w:cs="Arial"/>
          <w:bCs/>
        </w:rPr>
        <w:t>for c</w:t>
      </w:r>
      <w:r w:rsidRPr="0094255C">
        <w:rPr>
          <w:rFonts w:ascii="Arial" w:hAnsi="Arial" w:cs="Arial"/>
          <w:bCs/>
        </w:rPr>
        <w:t xml:space="preserve">ritical stage inspections for building work under the </w:t>
      </w:r>
      <w:r w:rsidRPr="0094255C">
        <w:rPr>
          <w:rFonts w:ascii="Arial" w:hAnsi="Arial" w:cs="Arial"/>
          <w:bCs/>
          <w:i/>
        </w:rPr>
        <w:t>Environmental Planning and Assessment Regulation 20</w:t>
      </w:r>
      <w:r w:rsidR="007652F0" w:rsidRPr="0094255C">
        <w:rPr>
          <w:rFonts w:ascii="Arial" w:hAnsi="Arial" w:cs="Arial"/>
          <w:bCs/>
          <w:i/>
        </w:rPr>
        <w:t>21</w:t>
      </w:r>
      <w:r w:rsidRPr="0094255C">
        <w:rPr>
          <w:rFonts w:ascii="Arial" w:hAnsi="Arial" w:cs="Arial"/>
          <w:bCs/>
        </w:rPr>
        <w:t>.</w:t>
      </w:r>
    </w:p>
    <w:p w14:paraId="5831AEDA" w14:textId="77777777" w:rsidR="009C68B9" w:rsidRPr="0094255C" w:rsidRDefault="009C68B9" w:rsidP="00664280">
      <w:pPr>
        <w:spacing w:after="0" w:line="240" w:lineRule="auto"/>
        <w:rPr>
          <w:rFonts w:ascii="Arial" w:hAnsi="Arial" w:cs="Arial"/>
          <w:b/>
          <w:bCs/>
        </w:rPr>
      </w:pPr>
    </w:p>
    <w:p w14:paraId="3D5D0E2E" w14:textId="5F73301D" w:rsidR="00D02DFA" w:rsidRPr="0094255C" w:rsidRDefault="0096074E" w:rsidP="00664280">
      <w:pPr>
        <w:spacing w:after="0" w:line="240" w:lineRule="auto"/>
        <w:ind w:left="709"/>
        <w:jc w:val="both"/>
        <w:rPr>
          <w:rFonts w:ascii="Arial" w:hAnsi="Arial" w:cs="Arial"/>
        </w:rPr>
      </w:pPr>
      <w:r w:rsidRPr="0094255C">
        <w:rPr>
          <w:rFonts w:ascii="Arial" w:hAnsi="Arial" w:cs="Arial"/>
          <w:b/>
          <w:u w:val="single"/>
        </w:rPr>
        <w:t>Reason</w:t>
      </w:r>
      <w:r w:rsidRPr="0094255C">
        <w:rPr>
          <w:rFonts w:ascii="Arial" w:hAnsi="Arial" w:cs="Arial"/>
        </w:rPr>
        <w:t>: To require approval to proceed with building work following each critical stage inspection</w:t>
      </w:r>
      <w:r w:rsidR="00B8627A" w:rsidRPr="0094255C">
        <w:rPr>
          <w:rFonts w:ascii="Arial" w:hAnsi="Arial" w:cs="Arial"/>
        </w:rPr>
        <w:t xml:space="preserve"> and comply with the Regulation</w:t>
      </w:r>
      <w:r w:rsidRPr="0094255C">
        <w:rPr>
          <w:rFonts w:ascii="Arial" w:hAnsi="Arial" w:cs="Arial"/>
        </w:rPr>
        <w:t>.</w:t>
      </w:r>
    </w:p>
    <w:p w14:paraId="43720CC1" w14:textId="77777777" w:rsidR="003F723B" w:rsidRPr="0094255C" w:rsidRDefault="003F723B" w:rsidP="00664280">
      <w:pPr>
        <w:spacing w:after="0" w:line="240" w:lineRule="auto"/>
        <w:ind w:left="709"/>
        <w:jc w:val="both"/>
        <w:rPr>
          <w:rFonts w:ascii="Arial" w:hAnsi="Arial" w:cs="Arial"/>
        </w:rPr>
      </w:pPr>
    </w:p>
    <w:p w14:paraId="203327BC" w14:textId="41A8B005" w:rsidR="00154835" w:rsidRPr="0094255C" w:rsidRDefault="00584BC8" w:rsidP="00E63CDF">
      <w:pPr>
        <w:widowControl w:val="0"/>
        <w:spacing w:before="120" w:after="0" w:line="240" w:lineRule="auto"/>
        <w:rPr>
          <w:rFonts w:ascii="Arial" w:hAnsi="Arial" w:cs="Arial"/>
          <w:b/>
          <w:bCs/>
        </w:rPr>
      </w:pPr>
      <w:r w:rsidRPr="0094255C">
        <w:rPr>
          <w:rFonts w:ascii="Arial" w:hAnsi="Arial" w:cs="Arial"/>
          <w:b/>
          <w:bCs/>
        </w:rPr>
        <w:t>D</w:t>
      </w:r>
      <w:r w:rsidR="001B4ED1" w:rsidRPr="0094255C">
        <w:rPr>
          <w:rFonts w:ascii="Arial" w:hAnsi="Arial" w:cs="Arial"/>
          <w:b/>
          <w:bCs/>
        </w:rPr>
        <w:t>1</w:t>
      </w:r>
      <w:r w:rsidR="004B1F96">
        <w:rPr>
          <w:rFonts w:ascii="Arial" w:hAnsi="Arial" w:cs="Arial"/>
          <w:b/>
          <w:bCs/>
        </w:rPr>
        <w:t>0</w:t>
      </w:r>
      <w:r w:rsidRPr="0094255C">
        <w:rPr>
          <w:rFonts w:ascii="Arial" w:hAnsi="Arial" w:cs="Arial"/>
          <w:b/>
          <w:bCs/>
        </w:rPr>
        <w:tab/>
      </w:r>
      <w:r w:rsidR="00154835" w:rsidRPr="0094255C">
        <w:rPr>
          <w:rFonts w:ascii="Arial" w:hAnsi="Arial" w:cs="Arial"/>
          <w:b/>
          <w:bCs/>
        </w:rPr>
        <w:t xml:space="preserve">Native Vegetation </w:t>
      </w:r>
    </w:p>
    <w:p w14:paraId="33424F5D" w14:textId="77777777" w:rsidR="00154835" w:rsidRPr="0094255C" w:rsidRDefault="00154835" w:rsidP="00E63CDF">
      <w:pPr>
        <w:widowControl w:val="0"/>
        <w:spacing w:after="0" w:line="240" w:lineRule="auto"/>
        <w:rPr>
          <w:rFonts w:ascii="Arial" w:hAnsi="Arial" w:cs="Arial"/>
          <w:b/>
          <w:bCs/>
        </w:rPr>
      </w:pPr>
    </w:p>
    <w:p w14:paraId="34D490FC" w14:textId="15CB4C45" w:rsidR="00154835" w:rsidRPr="0094255C" w:rsidRDefault="00154835" w:rsidP="00E63CDF">
      <w:pPr>
        <w:widowControl w:val="0"/>
        <w:spacing w:after="0" w:line="240" w:lineRule="auto"/>
        <w:ind w:left="709"/>
        <w:jc w:val="both"/>
        <w:rPr>
          <w:rFonts w:ascii="Arial" w:hAnsi="Arial" w:cs="Arial"/>
          <w:bCs/>
        </w:rPr>
      </w:pPr>
      <w:r w:rsidRPr="0094255C">
        <w:rPr>
          <w:rFonts w:ascii="Arial" w:hAnsi="Arial" w:cs="Arial"/>
          <w:bCs/>
        </w:rPr>
        <w:t xml:space="preserve">There must be no removal or disturbance of native vegetation except as authorised by this consent, including canopy trees, understorey and ground cover vegetation without the prior written consent of Council. </w:t>
      </w:r>
    </w:p>
    <w:p w14:paraId="40F0C5BD" w14:textId="77777777" w:rsidR="00154835" w:rsidRPr="0094255C" w:rsidRDefault="00154835" w:rsidP="00E63CDF">
      <w:pPr>
        <w:widowControl w:val="0"/>
        <w:spacing w:after="0" w:line="240" w:lineRule="auto"/>
        <w:rPr>
          <w:rFonts w:ascii="Arial" w:hAnsi="Arial" w:cs="Arial"/>
          <w:b/>
          <w:bCs/>
        </w:rPr>
      </w:pPr>
    </w:p>
    <w:p w14:paraId="25AEB8A4" w14:textId="30355F84" w:rsidR="00154835" w:rsidRPr="0094255C" w:rsidRDefault="00154835" w:rsidP="00664280">
      <w:pPr>
        <w:widowControl w:val="0"/>
        <w:spacing w:after="0" w:line="240" w:lineRule="auto"/>
        <w:ind w:left="709"/>
        <w:rPr>
          <w:rFonts w:ascii="Arial" w:hAnsi="Arial" w:cs="Arial"/>
          <w:bCs/>
        </w:rPr>
      </w:pPr>
      <w:r w:rsidRPr="0094255C">
        <w:rPr>
          <w:rFonts w:ascii="Arial" w:hAnsi="Arial" w:cs="Arial"/>
          <w:b/>
          <w:bCs/>
          <w:u w:val="single"/>
        </w:rPr>
        <w:t>Reason</w:t>
      </w:r>
      <w:r w:rsidRPr="0094255C">
        <w:rPr>
          <w:rFonts w:ascii="Arial" w:hAnsi="Arial" w:cs="Arial"/>
          <w:bCs/>
        </w:rPr>
        <w:t>: To ensure vegetation is maintained on the site.</w:t>
      </w:r>
    </w:p>
    <w:p w14:paraId="5F352AB5" w14:textId="77777777" w:rsidR="00154835" w:rsidRPr="0094255C" w:rsidRDefault="00154835" w:rsidP="00664280">
      <w:pPr>
        <w:spacing w:after="0" w:line="240" w:lineRule="auto"/>
        <w:rPr>
          <w:rFonts w:ascii="Arial" w:hAnsi="Arial" w:cs="Arial"/>
          <w:b/>
          <w:bCs/>
        </w:rPr>
      </w:pPr>
    </w:p>
    <w:p w14:paraId="7DFF5295" w14:textId="5AC4687D" w:rsidR="00DA5959" w:rsidRPr="0094255C" w:rsidRDefault="00D54C65" w:rsidP="0057260C">
      <w:pPr>
        <w:spacing w:before="120" w:after="0" w:line="240" w:lineRule="auto"/>
        <w:rPr>
          <w:rFonts w:ascii="Arial" w:hAnsi="Arial" w:cs="Arial"/>
          <w:b/>
          <w:bCs/>
        </w:rPr>
      </w:pPr>
      <w:r w:rsidRPr="0094255C">
        <w:rPr>
          <w:rFonts w:ascii="Arial" w:hAnsi="Arial" w:cs="Arial"/>
          <w:b/>
          <w:bCs/>
        </w:rPr>
        <w:t>D1</w:t>
      </w:r>
      <w:r w:rsidR="004B1F96">
        <w:rPr>
          <w:rFonts w:ascii="Arial" w:hAnsi="Arial" w:cs="Arial"/>
          <w:b/>
          <w:bCs/>
        </w:rPr>
        <w:t>1</w:t>
      </w:r>
      <w:r w:rsidR="00DE3563" w:rsidRPr="0094255C">
        <w:rPr>
          <w:rFonts w:ascii="Arial" w:hAnsi="Arial" w:cs="Arial"/>
          <w:b/>
          <w:bCs/>
        </w:rPr>
        <w:tab/>
      </w:r>
      <w:r w:rsidR="00DA5959" w:rsidRPr="0094255C">
        <w:rPr>
          <w:rFonts w:ascii="Arial" w:hAnsi="Arial" w:cs="Arial"/>
          <w:b/>
          <w:bCs/>
        </w:rPr>
        <w:t xml:space="preserve">Clearing for </w:t>
      </w:r>
      <w:r w:rsidR="00B2151A" w:rsidRPr="0094255C">
        <w:rPr>
          <w:rFonts w:ascii="Arial" w:hAnsi="Arial" w:cs="Arial"/>
          <w:b/>
          <w:bCs/>
        </w:rPr>
        <w:t xml:space="preserve">Asset Protection Zones </w:t>
      </w:r>
      <w:r w:rsidR="00DA5959" w:rsidRPr="0094255C">
        <w:rPr>
          <w:rFonts w:ascii="Arial" w:hAnsi="Arial" w:cs="Arial"/>
          <w:b/>
          <w:bCs/>
        </w:rPr>
        <w:t xml:space="preserve">(APZ)  </w:t>
      </w:r>
    </w:p>
    <w:p w14:paraId="6639446C" w14:textId="77777777" w:rsidR="00DA5959" w:rsidRPr="0094255C" w:rsidRDefault="00DA5959" w:rsidP="00664280">
      <w:pPr>
        <w:spacing w:after="0" w:line="240" w:lineRule="auto"/>
        <w:ind w:left="709"/>
        <w:jc w:val="both"/>
        <w:rPr>
          <w:rFonts w:ascii="Arial" w:hAnsi="Arial" w:cs="Arial"/>
          <w:bCs/>
        </w:rPr>
      </w:pPr>
    </w:p>
    <w:p w14:paraId="03E5E703" w14:textId="0322CE40" w:rsidR="00DA5959" w:rsidRPr="0094255C" w:rsidRDefault="005C142B" w:rsidP="00664280">
      <w:pPr>
        <w:spacing w:after="0" w:line="240" w:lineRule="auto"/>
        <w:ind w:left="709"/>
        <w:jc w:val="both"/>
        <w:rPr>
          <w:rFonts w:ascii="Arial" w:hAnsi="Arial" w:cs="Arial"/>
          <w:bCs/>
        </w:rPr>
      </w:pPr>
      <w:r w:rsidRPr="0094255C">
        <w:rPr>
          <w:rFonts w:ascii="Arial" w:hAnsi="Arial" w:cs="Arial"/>
          <w:bCs/>
        </w:rPr>
        <w:t>The</w:t>
      </w:r>
      <w:r w:rsidR="00DA5959" w:rsidRPr="0094255C">
        <w:rPr>
          <w:rFonts w:ascii="Arial" w:hAnsi="Arial" w:cs="Arial"/>
          <w:bCs/>
        </w:rPr>
        <w:t xml:space="preserve"> applicant must ensure the clea</w:t>
      </w:r>
      <w:r w:rsidR="00E25F70" w:rsidRPr="0094255C">
        <w:rPr>
          <w:rFonts w:ascii="Arial" w:hAnsi="Arial" w:cs="Arial"/>
          <w:bCs/>
        </w:rPr>
        <w:t>ring</w:t>
      </w:r>
      <w:r w:rsidR="00DA5959" w:rsidRPr="0094255C">
        <w:rPr>
          <w:rFonts w:ascii="Arial" w:hAnsi="Arial" w:cs="Arial"/>
          <w:bCs/>
        </w:rPr>
        <w:t xml:space="preserve"> of vegetation to establish the APZ is confined </w:t>
      </w:r>
      <w:r w:rsidR="00B2151A" w:rsidRPr="0094255C">
        <w:rPr>
          <w:rFonts w:ascii="Arial" w:hAnsi="Arial" w:cs="Arial"/>
          <w:bCs/>
        </w:rPr>
        <w:t xml:space="preserve">to </w:t>
      </w:r>
      <w:r w:rsidR="00DA5959" w:rsidRPr="0094255C">
        <w:rPr>
          <w:rFonts w:ascii="Arial" w:hAnsi="Arial" w:cs="Arial"/>
          <w:bCs/>
        </w:rPr>
        <w:t>within the marked APZ boundary</w:t>
      </w:r>
      <w:r w:rsidR="00E25F70" w:rsidRPr="0094255C">
        <w:rPr>
          <w:rFonts w:ascii="Arial" w:hAnsi="Arial" w:cs="Arial"/>
          <w:bCs/>
        </w:rPr>
        <w:t xml:space="preserve"> and is consistent with the Landscape Plan and bushfire Report</w:t>
      </w:r>
      <w:r w:rsidR="00DA5959" w:rsidRPr="0094255C">
        <w:rPr>
          <w:rFonts w:ascii="Arial" w:hAnsi="Arial" w:cs="Arial"/>
          <w:bCs/>
        </w:rPr>
        <w:t>, to the satisfaction of the principal certifier.</w:t>
      </w:r>
    </w:p>
    <w:p w14:paraId="062A9E65" w14:textId="77777777" w:rsidR="00DA5959" w:rsidRPr="0094255C" w:rsidRDefault="00DA5959" w:rsidP="00664280">
      <w:pPr>
        <w:spacing w:after="0" w:line="240" w:lineRule="auto"/>
        <w:rPr>
          <w:rFonts w:ascii="Arial" w:hAnsi="Arial" w:cs="Arial"/>
          <w:b/>
          <w:bCs/>
        </w:rPr>
      </w:pPr>
    </w:p>
    <w:p w14:paraId="11658324" w14:textId="4BB7F6C0" w:rsidR="00DA5959" w:rsidRPr="0094255C" w:rsidRDefault="00DA5959" w:rsidP="00664280">
      <w:pPr>
        <w:spacing w:after="0" w:line="240" w:lineRule="auto"/>
        <w:ind w:left="709"/>
        <w:jc w:val="both"/>
        <w:rPr>
          <w:rFonts w:ascii="Arial" w:hAnsi="Arial" w:cs="Arial"/>
          <w:bCs/>
        </w:rPr>
      </w:pPr>
      <w:r w:rsidRPr="0094255C">
        <w:rPr>
          <w:rFonts w:ascii="Arial" w:hAnsi="Arial" w:cs="Arial"/>
          <w:b/>
          <w:bCs/>
          <w:u w:val="single"/>
        </w:rPr>
        <w:t>Reason</w:t>
      </w:r>
      <w:r w:rsidRPr="0094255C">
        <w:rPr>
          <w:rFonts w:ascii="Arial" w:hAnsi="Arial" w:cs="Arial"/>
          <w:bCs/>
        </w:rPr>
        <w:t>: To ensure vegetation clearance during construction is confined within the APZ</w:t>
      </w:r>
      <w:r w:rsidR="00B8627A" w:rsidRPr="0094255C">
        <w:rPr>
          <w:rFonts w:ascii="Arial" w:hAnsi="Arial" w:cs="Arial"/>
          <w:bCs/>
        </w:rPr>
        <w:t>.</w:t>
      </w:r>
    </w:p>
    <w:p w14:paraId="2DA3D2B7" w14:textId="77777777" w:rsidR="00DA5959" w:rsidRDefault="00DA5959" w:rsidP="00664280">
      <w:pPr>
        <w:spacing w:after="0" w:line="240" w:lineRule="auto"/>
        <w:rPr>
          <w:rFonts w:ascii="Arial" w:hAnsi="Arial" w:cs="Arial"/>
          <w:b/>
          <w:bCs/>
        </w:rPr>
      </w:pPr>
    </w:p>
    <w:p w14:paraId="2BB2308B" w14:textId="77777777" w:rsidR="004B1F96" w:rsidRPr="0094255C" w:rsidRDefault="004B1F96" w:rsidP="004B1F96">
      <w:pPr>
        <w:spacing w:after="0" w:line="240" w:lineRule="auto"/>
        <w:rPr>
          <w:rFonts w:ascii="Arial" w:hAnsi="Arial" w:cs="Arial"/>
          <w:b/>
          <w:bCs/>
        </w:rPr>
      </w:pPr>
    </w:p>
    <w:p w14:paraId="6DFD109F" w14:textId="02777441" w:rsidR="004B1F96" w:rsidRPr="0094255C" w:rsidRDefault="004B1F96" w:rsidP="004B1F96">
      <w:pPr>
        <w:keepNext/>
        <w:keepLines/>
        <w:spacing w:after="120" w:line="240" w:lineRule="auto"/>
        <w:ind w:left="1418" w:hanging="1418"/>
        <w:outlineLvl w:val="5"/>
        <w:rPr>
          <w:rFonts w:ascii="Arial" w:eastAsia="PMingLiU" w:hAnsi="Arial" w:cs="Arial"/>
          <w:b/>
          <w:color w:val="000000"/>
        </w:rPr>
      </w:pPr>
      <w:bookmarkStart w:id="24" w:name="_Toc534706778"/>
      <w:bookmarkStart w:id="25" w:name="_Toc536517449"/>
      <w:bookmarkStart w:id="26" w:name="_Hlk532189333"/>
      <w:r>
        <w:rPr>
          <w:rFonts w:ascii="Arial" w:eastAsia="PMingLiU" w:hAnsi="Arial" w:cs="Arial"/>
          <w:b/>
          <w:color w:val="000000"/>
        </w:rPr>
        <w:lastRenderedPageBreak/>
        <w:t xml:space="preserve">D12   </w:t>
      </w:r>
      <w:r w:rsidRPr="0094255C">
        <w:rPr>
          <w:rFonts w:ascii="Arial" w:eastAsia="PMingLiU" w:hAnsi="Arial" w:cs="Arial"/>
          <w:b/>
          <w:color w:val="000000"/>
        </w:rPr>
        <w:t xml:space="preserve">  Erosion and Sediment Control</w:t>
      </w:r>
      <w:bookmarkEnd w:id="24"/>
      <w:bookmarkEnd w:id="25"/>
    </w:p>
    <w:p w14:paraId="20739295" w14:textId="77777777" w:rsidR="004B1F96" w:rsidRPr="0094255C" w:rsidRDefault="004B1F96" w:rsidP="004B1F96">
      <w:pPr>
        <w:spacing w:after="120" w:line="240" w:lineRule="auto"/>
        <w:ind w:left="720"/>
        <w:jc w:val="both"/>
        <w:rPr>
          <w:rFonts w:ascii="Arial" w:eastAsia="Calibri" w:hAnsi="Arial" w:cs="Arial"/>
        </w:rPr>
      </w:pPr>
      <w:r w:rsidRPr="0094255C">
        <w:rPr>
          <w:rFonts w:ascii="Arial" w:eastAsia="Calibri" w:hAnsi="Arial" w:cs="Arial"/>
        </w:rPr>
        <w:t>Run-off and erosion controls must be effectively maintained until the site has been stabilised and landscaped.</w:t>
      </w:r>
    </w:p>
    <w:p w14:paraId="0CCB2A7C" w14:textId="7725FC0D" w:rsidR="004B1F96" w:rsidRPr="0094255C" w:rsidRDefault="004B1F96" w:rsidP="004B1F96">
      <w:pPr>
        <w:spacing w:after="0" w:line="240" w:lineRule="auto"/>
        <w:ind w:left="720"/>
        <w:jc w:val="both"/>
        <w:rPr>
          <w:rFonts w:ascii="Arial" w:eastAsia="Calibri" w:hAnsi="Arial" w:cs="Arial"/>
        </w:rPr>
      </w:pPr>
      <w:r w:rsidRPr="004B1F96">
        <w:rPr>
          <w:rFonts w:ascii="Arial" w:eastAsia="Calibri" w:hAnsi="Arial" w:cs="Arial"/>
          <w:b/>
          <w:u w:val="single"/>
        </w:rPr>
        <w:t>Reason</w:t>
      </w:r>
      <w:r w:rsidRPr="004B1F96">
        <w:rPr>
          <w:rFonts w:ascii="Arial" w:eastAsia="Calibri" w:hAnsi="Arial" w:cs="Arial"/>
          <w:u w:val="single"/>
        </w:rPr>
        <w:t>:</w:t>
      </w:r>
      <w:r w:rsidRPr="0094255C">
        <w:rPr>
          <w:rFonts w:ascii="Arial" w:eastAsia="Calibri" w:hAnsi="Arial" w:cs="Arial"/>
        </w:rPr>
        <w:t xml:space="preserve"> Environmental protection</w:t>
      </w:r>
    </w:p>
    <w:bookmarkEnd w:id="26"/>
    <w:p w14:paraId="69298E0B" w14:textId="77777777" w:rsidR="004B1F96" w:rsidRPr="0094255C" w:rsidRDefault="004B1F96" w:rsidP="004B1F96">
      <w:pPr>
        <w:spacing w:after="0" w:line="240" w:lineRule="auto"/>
        <w:jc w:val="both"/>
        <w:rPr>
          <w:rFonts w:ascii="Arial" w:eastAsia="Calibri" w:hAnsi="Arial" w:cs="Arial"/>
          <w:b/>
        </w:rPr>
      </w:pPr>
    </w:p>
    <w:p w14:paraId="7A3B2245" w14:textId="72F86A33" w:rsidR="004B1F96" w:rsidRPr="0094255C" w:rsidRDefault="004B1F96" w:rsidP="004B1F96">
      <w:pPr>
        <w:keepNext/>
        <w:keepLines/>
        <w:spacing w:after="120" w:line="240" w:lineRule="auto"/>
        <w:ind w:left="1418" w:hanging="1418"/>
        <w:outlineLvl w:val="5"/>
        <w:rPr>
          <w:rFonts w:ascii="Arial" w:eastAsia="PMingLiU" w:hAnsi="Arial" w:cs="Arial"/>
          <w:b/>
          <w:color w:val="000000"/>
        </w:rPr>
      </w:pPr>
      <w:bookmarkStart w:id="27" w:name="_Approved_Plans_to"/>
      <w:bookmarkStart w:id="28" w:name="_Toc528419422"/>
      <w:bookmarkStart w:id="29" w:name="_Toc529873794"/>
      <w:bookmarkStart w:id="30" w:name="_Toc534706779"/>
      <w:bookmarkStart w:id="31" w:name="_Toc536517450"/>
      <w:bookmarkStart w:id="32" w:name="_Hlk531938302"/>
      <w:bookmarkEnd w:id="27"/>
      <w:r>
        <w:rPr>
          <w:rFonts w:ascii="Arial" w:eastAsia="PMingLiU" w:hAnsi="Arial" w:cs="Arial"/>
          <w:b/>
          <w:color w:val="000000"/>
        </w:rPr>
        <w:t xml:space="preserve">D13     </w:t>
      </w:r>
      <w:r w:rsidRPr="0094255C">
        <w:rPr>
          <w:rFonts w:ascii="Arial" w:eastAsia="PMingLiU" w:hAnsi="Arial" w:cs="Arial"/>
          <w:b/>
          <w:color w:val="000000"/>
        </w:rPr>
        <w:t>Approved Plans to be On-site</w:t>
      </w:r>
      <w:bookmarkEnd w:id="28"/>
      <w:bookmarkEnd w:id="29"/>
      <w:bookmarkEnd w:id="30"/>
      <w:bookmarkEnd w:id="31"/>
    </w:p>
    <w:p w14:paraId="499EAEF2" w14:textId="77777777" w:rsidR="004B1F96" w:rsidRPr="0094255C" w:rsidRDefault="004B1F96" w:rsidP="004B1F96">
      <w:pPr>
        <w:spacing w:after="120" w:line="240" w:lineRule="auto"/>
        <w:ind w:left="720"/>
        <w:jc w:val="both"/>
        <w:rPr>
          <w:rFonts w:ascii="Arial" w:eastAsia="Calibri" w:hAnsi="Arial" w:cs="Arial"/>
        </w:rPr>
      </w:pPr>
      <w:r w:rsidRPr="0094255C">
        <w:rPr>
          <w:rFonts w:ascii="Arial" w:eastAsia="Calibri" w:hAnsi="Arial" w:cs="Arial"/>
        </w:rPr>
        <w:t>A copy of the approved and certified plans, specifications and documents incorporating conditions of approval and certification shall be kept on the Subject Site at all times and shall be readily available for perusal by any officer of Council or the PCA.</w:t>
      </w:r>
    </w:p>
    <w:p w14:paraId="67AA59BF" w14:textId="46446748" w:rsidR="004B1F96" w:rsidRPr="0094255C" w:rsidRDefault="004B1F96" w:rsidP="004B1F96">
      <w:pPr>
        <w:spacing w:after="0" w:line="240" w:lineRule="auto"/>
        <w:ind w:left="720"/>
        <w:jc w:val="both"/>
        <w:rPr>
          <w:rFonts w:ascii="Arial" w:eastAsia="Calibri" w:hAnsi="Arial" w:cs="Arial"/>
        </w:rPr>
      </w:pPr>
      <w:r w:rsidRPr="004B1F96">
        <w:rPr>
          <w:rFonts w:ascii="Arial" w:eastAsia="Calibri" w:hAnsi="Arial" w:cs="Arial"/>
          <w:b/>
          <w:u w:val="single"/>
        </w:rPr>
        <w:t>Reason</w:t>
      </w:r>
      <w:r w:rsidRPr="004B1F96">
        <w:rPr>
          <w:rFonts w:ascii="Arial" w:eastAsia="Calibri" w:hAnsi="Arial" w:cs="Arial"/>
          <w:u w:val="single"/>
        </w:rPr>
        <w:t>:</w:t>
      </w:r>
      <w:r w:rsidRPr="0094255C">
        <w:rPr>
          <w:rFonts w:ascii="Arial" w:eastAsia="Calibri" w:hAnsi="Arial" w:cs="Arial"/>
        </w:rPr>
        <w:t xml:space="preserve"> To ensure compliance with approved plans</w:t>
      </w:r>
    </w:p>
    <w:bookmarkEnd w:id="32"/>
    <w:p w14:paraId="0D41DA71" w14:textId="77777777" w:rsidR="004B1F96" w:rsidRPr="0094255C" w:rsidRDefault="004B1F96" w:rsidP="004B1F96">
      <w:pPr>
        <w:spacing w:after="0" w:line="240" w:lineRule="auto"/>
        <w:rPr>
          <w:rFonts w:ascii="Arial" w:hAnsi="Arial" w:cs="Arial"/>
          <w:b/>
          <w:bCs/>
        </w:rPr>
      </w:pPr>
    </w:p>
    <w:p w14:paraId="3265E3AA" w14:textId="42A40D3C" w:rsidR="004B1F96" w:rsidRPr="0094255C" w:rsidRDefault="004B1F96" w:rsidP="004B1F96">
      <w:pPr>
        <w:keepNext/>
        <w:keepLines/>
        <w:spacing w:after="120" w:line="240" w:lineRule="auto"/>
        <w:ind w:left="709" w:hanging="709"/>
        <w:outlineLvl w:val="5"/>
        <w:rPr>
          <w:rFonts w:ascii="Arial" w:eastAsia="PMingLiU" w:hAnsi="Arial" w:cs="Arial"/>
          <w:b/>
          <w:color w:val="000000"/>
        </w:rPr>
      </w:pPr>
      <w:bookmarkStart w:id="33" w:name="_Toc528419540"/>
      <w:bookmarkStart w:id="34" w:name="_Toc529873920"/>
      <w:bookmarkStart w:id="35" w:name="_Toc534706919"/>
      <w:bookmarkStart w:id="36" w:name="_Toc536517590"/>
      <w:bookmarkStart w:id="37" w:name="_Hlk531943935"/>
      <w:r>
        <w:rPr>
          <w:rFonts w:ascii="Arial" w:eastAsia="PMingLiU" w:hAnsi="Arial" w:cs="Arial"/>
          <w:b/>
          <w:color w:val="000000"/>
        </w:rPr>
        <w:t xml:space="preserve">D14     </w:t>
      </w:r>
      <w:r w:rsidRPr="0094255C">
        <w:rPr>
          <w:rFonts w:ascii="Arial" w:eastAsia="PMingLiU" w:hAnsi="Arial" w:cs="Arial"/>
          <w:b/>
          <w:color w:val="000000"/>
        </w:rPr>
        <w:t>Dust Management</w:t>
      </w:r>
      <w:bookmarkEnd w:id="33"/>
      <w:bookmarkEnd w:id="34"/>
      <w:bookmarkEnd w:id="35"/>
      <w:bookmarkEnd w:id="36"/>
    </w:p>
    <w:p w14:paraId="09DBB698" w14:textId="77777777" w:rsidR="004B1F96" w:rsidRPr="0094255C" w:rsidRDefault="004B1F96" w:rsidP="004B1F96">
      <w:pPr>
        <w:spacing w:after="120" w:line="240" w:lineRule="auto"/>
        <w:ind w:left="720"/>
        <w:jc w:val="both"/>
        <w:rPr>
          <w:rFonts w:ascii="Arial" w:eastAsia="Calibri" w:hAnsi="Arial" w:cs="Arial"/>
        </w:rPr>
      </w:pPr>
      <w:r w:rsidRPr="0094255C">
        <w:rPr>
          <w:rFonts w:ascii="Arial" w:eastAsia="Calibri" w:hAnsi="Arial" w:cs="Arial"/>
        </w:rPr>
        <w:t>The Applicant shall carry out all reasonable and feasible measures to minimise dust generated by the development.</w:t>
      </w:r>
    </w:p>
    <w:p w14:paraId="4CF8A3C9" w14:textId="239BA985" w:rsidR="004B1F96" w:rsidRPr="0094255C" w:rsidRDefault="004B1F96" w:rsidP="004B1F96">
      <w:pPr>
        <w:spacing w:after="0" w:line="240" w:lineRule="auto"/>
        <w:ind w:left="720"/>
        <w:jc w:val="both"/>
        <w:rPr>
          <w:rFonts w:ascii="Arial" w:eastAsia="Calibri" w:hAnsi="Arial" w:cs="Arial"/>
        </w:rPr>
      </w:pPr>
      <w:r w:rsidRPr="004B1F96">
        <w:rPr>
          <w:rFonts w:ascii="Arial" w:eastAsia="Calibri" w:hAnsi="Arial" w:cs="Arial"/>
          <w:b/>
          <w:u w:val="single"/>
        </w:rPr>
        <w:t>Reason</w:t>
      </w:r>
      <w:r w:rsidRPr="004B1F96">
        <w:rPr>
          <w:rFonts w:ascii="Arial" w:eastAsia="Calibri" w:hAnsi="Arial" w:cs="Arial"/>
          <w:u w:val="single"/>
        </w:rPr>
        <w:t>:</w:t>
      </w:r>
      <w:r w:rsidRPr="0094255C">
        <w:rPr>
          <w:rFonts w:ascii="Arial" w:eastAsia="Calibri" w:hAnsi="Arial" w:cs="Arial"/>
        </w:rPr>
        <w:t xml:space="preserve"> Environmental protection and neighbourhood amenity</w:t>
      </w:r>
    </w:p>
    <w:bookmarkEnd w:id="37"/>
    <w:p w14:paraId="1029B930" w14:textId="77777777" w:rsidR="004B1F96" w:rsidRPr="0094255C" w:rsidRDefault="004B1F96" w:rsidP="00664280">
      <w:pPr>
        <w:spacing w:after="0" w:line="240" w:lineRule="auto"/>
        <w:rPr>
          <w:rFonts w:ascii="Arial" w:hAnsi="Arial" w:cs="Arial"/>
          <w:b/>
          <w:bCs/>
        </w:rPr>
      </w:pPr>
    </w:p>
    <w:p w14:paraId="5C7F435A" w14:textId="77777777" w:rsidR="00664280" w:rsidRPr="0094255C" w:rsidRDefault="00664280" w:rsidP="00664280">
      <w:pPr>
        <w:pBdr>
          <w:bottom w:val="single" w:sz="18" w:space="1" w:color="auto"/>
        </w:pBdr>
        <w:spacing w:after="0" w:line="240" w:lineRule="auto"/>
        <w:rPr>
          <w:rFonts w:ascii="Arial" w:hAnsi="Arial" w:cs="Arial"/>
          <w:b/>
          <w:bCs/>
        </w:rPr>
      </w:pPr>
    </w:p>
    <w:p w14:paraId="1830C37D" w14:textId="1615116F" w:rsidR="005D0DA5" w:rsidRPr="0094255C" w:rsidRDefault="00B820BD" w:rsidP="006534C7">
      <w:pPr>
        <w:pBdr>
          <w:bottom w:val="single" w:sz="18" w:space="1" w:color="auto"/>
        </w:pBdr>
        <w:spacing w:before="240" w:after="0" w:line="240" w:lineRule="auto"/>
        <w:rPr>
          <w:rFonts w:ascii="Arial" w:hAnsi="Arial" w:cs="Arial"/>
          <w:b/>
          <w:bCs/>
        </w:rPr>
      </w:pPr>
      <w:r w:rsidRPr="0094255C">
        <w:rPr>
          <w:rFonts w:ascii="Arial" w:hAnsi="Arial" w:cs="Arial"/>
          <w:b/>
          <w:bCs/>
        </w:rPr>
        <w:t xml:space="preserve">PART E: </w:t>
      </w:r>
      <w:r w:rsidRPr="0094255C">
        <w:rPr>
          <w:rFonts w:ascii="Arial" w:hAnsi="Arial" w:cs="Arial"/>
          <w:b/>
          <w:bCs/>
        </w:rPr>
        <w:tab/>
      </w:r>
      <w:r w:rsidR="005D0DA5" w:rsidRPr="0094255C">
        <w:rPr>
          <w:rFonts w:ascii="Arial" w:hAnsi="Arial" w:cs="Arial"/>
          <w:b/>
          <w:bCs/>
        </w:rPr>
        <w:t xml:space="preserve">PRIOR TO </w:t>
      </w:r>
      <w:r w:rsidR="008D03F2" w:rsidRPr="0094255C">
        <w:rPr>
          <w:rFonts w:ascii="Arial" w:hAnsi="Arial" w:cs="Arial"/>
          <w:b/>
          <w:bCs/>
        </w:rPr>
        <w:t xml:space="preserve">THE ISSUE OF THE </w:t>
      </w:r>
      <w:r w:rsidR="005D0DA5" w:rsidRPr="0094255C">
        <w:rPr>
          <w:rFonts w:ascii="Arial" w:hAnsi="Arial" w:cs="Arial"/>
          <w:b/>
          <w:bCs/>
        </w:rPr>
        <w:t xml:space="preserve">OCCUPATION CERTIFICATE </w:t>
      </w:r>
    </w:p>
    <w:p w14:paraId="56622F0E" w14:textId="6FC3648B" w:rsidR="005D0DA5" w:rsidRPr="0094255C" w:rsidRDefault="005D0DA5" w:rsidP="00664280">
      <w:pPr>
        <w:spacing w:after="0" w:line="240" w:lineRule="auto"/>
        <w:rPr>
          <w:rFonts w:ascii="Arial" w:hAnsi="Arial" w:cs="Arial"/>
          <w:b/>
          <w:bCs/>
        </w:rPr>
      </w:pPr>
    </w:p>
    <w:p w14:paraId="2FA1078F" w14:textId="77777777" w:rsidR="008D03F2" w:rsidRPr="0094255C" w:rsidRDefault="00E334B6" w:rsidP="00E63CDF">
      <w:pPr>
        <w:widowControl w:val="0"/>
        <w:spacing w:before="120" w:after="0" w:line="240" w:lineRule="auto"/>
        <w:jc w:val="both"/>
        <w:rPr>
          <w:rFonts w:ascii="Arial" w:hAnsi="Arial" w:cs="Arial"/>
          <w:b/>
          <w:bCs/>
        </w:rPr>
      </w:pPr>
      <w:r w:rsidRPr="0094255C">
        <w:rPr>
          <w:rFonts w:ascii="Arial" w:hAnsi="Arial" w:cs="Arial"/>
          <w:b/>
          <w:bCs/>
        </w:rPr>
        <w:t>E1</w:t>
      </w:r>
      <w:r w:rsidRPr="0094255C">
        <w:rPr>
          <w:rFonts w:ascii="Arial" w:hAnsi="Arial" w:cs="Arial"/>
          <w:b/>
          <w:bCs/>
        </w:rPr>
        <w:tab/>
      </w:r>
      <w:r w:rsidR="008D03F2" w:rsidRPr="0094255C">
        <w:rPr>
          <w:rFonts w:ascii="Arial" w:hAnsi="Arial" w:cs="Arial"/>
          <w:b/>
          <w:bCs/>
        </w:rPr>
        <w:t xml:space="preserve">Occupation Certificate </w:t>
      </w:r>
    </w:p>
    <w:p w14:paraId="0D8BC384" w14:textId="77777777" w:rsidR="008D03F2" w:rsidRPr="0094255C" w:rsidRDefault="008D03F2" w:rsidP="00E63CDF">
      <w:pPr>
        <w:widowControl w:val="0"/>
        <w:spacing w:after="0" w:line="240" w:lineRule="auto"/>
        <w:jc w:val="both"/>
        <w:rPr>
          <w:rFonts w:ascii="Arial" w:hAnsi="Arial" w:cs="Arial"/>
          <w:b/>
          <w:bCs/>
        </w:rPr>
      </w:pPr>
    </w:p>
    <w:p w14:paraId="4DA667BF" w14:textId="7806E030" w:rsidR="008D03F2" w:rsidRPr="0094255C" w:rsidRDefault="008D03F2" w:rsidP="00E63CDF">
      <w:pPr>
        <w:widowControl w:val="0"/>
        <w:spacing w:after="0" w:line="240" w:lineRule="auto"/>
        <w:ind w:left="720"/>
        <w:jc w:val="both"/>
        <w:rPr>
          <w:rFonts w:ascii="Arial" w:hAnsi="Arial" w:cs="Arial"/>
          <w:bCs/>
        </w:rPr>
      </w:pPr>
      <w:r w:rsidRPr="0094255C">
        <w:rPr>
          <w:rFonts w:ascii="Arial" w:hAnsi="Arial" w:cs="Arial"/>
          <w:bCs/>
        </w:rPr>
        <w:t>Occupation and operation of the solar farm is not to occur until all work has been completed, all of the conditions of consent have been satisfied and an Occupation Certificate has been issued by the Principal Certifying Authority</w:t>
      </w:r>
      <w:r w:rsidR="008B369D" w:rsidRPr="0094255C">
        <w:rPr>
          <w:rFonts w:ascii="Arial" w:hAnsi="Arial" w:cs="Arial"/>
          <w:bCs/>
        </w:rPr>
        <w:t xml:space="preserve"> pursuant to Section 6.10 of the </w:t>
      </w:r>
      <w:r w:rsidR="008B369D" w:rsidRPr="0094255C">
        <w:rPr>
          <w:rFonts w:ascii="Arial" w:hAnsi="Arial" w:cs="Arial"/>
          <w:bCs/>
          <w:i/>
        </w:rPr>
        <w:t>Environmental Planning and Assessment Act 1979</w:t>
      </w:r>
      <w:r w:rsidRPr="0094255C">
        <w:rPr>
          <w:rFonts w:ascii="Arial" w:hAnsi="Arial" w:cs="Arial"/>
          <w:bCs/>
        </w:rPr>
        <w:t xml:space="preserve">. </w:t>
      </w:r>
    </w:p>
    <w:p w14:paraId="3A6323B5" w14:textId="77777777" w:rsidR="008D03F2" w:rsidRPr="0094255C" w:rsidRDefault="008D03F2" w:rsidP="00664280">
      <w:pPr>
        <w:spacing w:after="0" w:line="240" w:lineRule="auto"/>
        <w:ind w:left="720"/>
        <w:jc w:val="both"/>
        <w:rPr>
          <w:rFonts w:ascii="Arial" w:hAnsi="Arial" w:cs="Arial"/>
          <w:bCs/>
        </w:rPr>
      </w:pPr>
    </w:p>
    <w:p w14:paraId="68577621" w14:textId="10FF5231" w:rsidR="008D03F2" w:rsidRPr="0094255C" w:rsidRDefault="008D03F2" w:rsidP="00664280">
      <w:pPr>
        <w:spacing w:after="0" w:line="240" w:lineRule="auto"/>
        <w:ind w:left="720"/>
        <w:jc w:val="both"/>
        <w:rPr>
          <w:rFonts w:ascii="Arial" w:hAnsi="Arial" w:cs="Arial"/>
        </w:rPr>
      </w:pPr>
      <w:r w:rsidRPr="0094255C">
        <w:rPr>
          <w:rFonts w:ascii="Arial" w:hAnsi="Arial" w:cs="Arial"/>
          <w:b/>
          <w:u w:val="single"/>
        </w:rPr>
        <w:t>Reason</w:t>
      </w:r>
      <w:r w:rsidRPr="0094255C">
        <w:rPr>
          <w:rFonts w:ascii="Arial" w:hAnsi="Arial" w:cs="Arial"/>
        </w:rPr>
        <w:t xml:space="preserve">: To ensure compliance with the </w:t>
      </w:r>
      <w:r w:rsidRPr="0094255C">
        <w:rPr>
          <w:rFonts w:ascii="Arial" w:hAnsi="Arial" w:cs="Arial"/>
          <w:bCs/>
          <w:i/>
        </w:rPr>
        <w:t>Environmental Planning and Assessment Act 1979.</w:t>
      </w:r>
    </w:p>
    <w:p w14:paraId="5EFEB3FE" w14:textId="77777777" w:rsidR="00DA5959" w:rsidRPr="0094255C" w:rsidRDefault="00DA5959" w:rsidP="00664280">
      <w:pPr>
        <w:spacing w:after="0" w:line="240" w:lineRule="auto"/>
        <w:ind w:left="709"/>
        <w:jc w:val="both"/>
        <w:rPr>
          <w:rFonts w:ascii="Arial" w:hAnsi="Arial" w:cs="Arial"/>
          <w:bCs/>
        </w:rPr>
      </w:pPr>
    </w:p>
    <w:p w14:paraId="12149E98" w14:textId="54F5A111" w:rsidR="008D5253" w:rsidRPr="0094255C" w:rsidRDefault="005427BA" w:rsidP="0057260C">
      <w:pPr>
        <w:spacing w:before="120" w:after="0" w:line="240" w:lineRule="auto"/>
        <w:jc w:val="both"/>
        <w:rPr>
          <w:rFonts w:ascii="Arial" w:hAnsi="Arial" w:cs="Arial"/>
          <w:b/>
          <w:bCs/>
        </w:rPr>
      </w:pPr>
      <w:r w:rsidRPr="0094255C">
        <w:rPr>
          <w:rFonts w:ascii="Arial" w:hAnsi="Arial" w:cs="Arial"/>
          <w:b/>
          <w:bCs/>
        </w:rPr>
        <w:t>E2</w:t>
      </w:r>
      <w:r w:rsidR="00DA5959" w:rsidRPr="0094255C">
        <w:rPr>
          <w:rFonts w:ascii="Arial" w:hAnsi="Arial" w:cs="Arial"/>
          <w:b/>
          <w:bCs/>
        </w:rPr>
        <w:tab/>
      </w:r>
      <w:r w:rsidR="008D5253" w:rsidRPr="0094255C">
        <w:rPr>
          <w:rFonts w:ascii="Arial" w:hAnsi="Arial" w:cs="Arial"/>
          <w:b/>
          <w:bCs/>
        </w:rPr>
        <w:t xml:space="preserve">Completion of </w:t>
      </w:r>
      <w:r w:rsidR="00B2151A" w:rsidRPr="0094255C">
        <w:rPr>
          <w:rFonts w:ascii="Arial" w:hAnsi="Arial" w:cs="Arial"/>
          <w:b/>
          <w:bCs/>
        </w:rPr>
        <w:t xml:space="preserve">Public Utility Services </w:t>
      </w:r>
    </w:p>
    <w:p w14:paraId="466AA422" w14:textId="77777777" w:rsidR="008D5253" w:rsidRPr="0094255C" w:rsidRDefault="008D5253" w:rsidP="00664280">
      <w:pPr>
        <w:spacing w:after="0" w:line="240" w:lineRule="auto"/>
        <w:ind w:left="709"/>
        <w:jc w:val="both"/>
        <w:rPr>
          <w:rFonts w:ascii="Arial" w:hAnsi="Arial" w:cs="Arial"/>
          <w:bCs/>
        </w:rPr>
      </w:pPr>
    </w:p>
    <w:p w14:paraId="582DBCAA" w14:textId="284F1963" w:rsidR="008D5253" w:rsidRPr="0094255C" w:rsidRDefault="008D5253" w:rsidP="00664280">
      <w:pPr>
        <w:spacing w:after="0" w:line="240" w:lineRule="auto"/>
        <w:ind w:left="709"/>
        <w:jc w:val="both"/>
        <w:rPr>
          <w:rFonts w:ascii="Arial" w:hAnsi="Arial" w:cs="Arial"/>
          <w:bCs/>
        </w:rPr>
      </w:pPr>
      <w:r w:rsidRPr="0094255C">
        <w:rPr>
          <w:rFonts w:ascii="Arial" w:hAnsi="Arial" w:cs="Arial"/>
          <w:bCs/>
        </w:rPr>
        <w:t>Before the issue of the rel</w:t>
      </w:r>
      <w:r w:rsidR="00E95A7E" w:rsidRPr="0094255C">
        <w:rPr>
          <w:rFonts w:ascii="Arial" w:hAnsi="Arial" w:cs="Arial"/>
          <w:bCs/>
        </w:rPr>
        <w:t>evant Occupation C</w:t>
      </w:r>
      <w:r w:rsidRPr="0094255C">
        <w:rPr>
          <w:rFonts w:ascii="Arial" w:hAnsi="Arial" w:cs="Arial"/>
          <w:bCs/>
        </w:rPr>
        <w:t xml:space="preserve">ertificate, the principal certifier must ensure any adjustment or augmentation of any public utility services including gas, water, sewer, electricity, street lighting and telecommunications, required as a result of the development, </w:t>
      </w:r>
      <w:r w:rsidR="00E95A7E" w:rsidRPr="0094255C">
        <w:rPr>
          <w:rFonts w:ascii="Arial" w:hAnsi="Arial" w:cs="Arial"/>
          <w:bCs/>
        </w:rPr>
        <w:t>and is</w:t>
      </w:r>
      <w:r w:rsidRPr="0094255C">
        <w:rPr>
          <w:rFonts w:ascii="Arial" w:hAnsi="Arial" w:cs="Arial"/>
          <w:bCs/>
        </w:rPr>
        <w:t xml:space="preserve"> completed to the satisfaction of the relevant authority. Before the issue of the </w:t>
      </w:r>
      <w:r w:rsidR="00E95A7E" w:rsidRPr="0094255C">
        <w:rPr>
          <w:rFonts w:ascii="Arial" w:hAnsi="Arial" w:cs="Arial"/>
          <w:bCs/>
        </w:rPr>
        <w:t>Occupation C</w:t>
      </w:r>
      <w:r w:rsidRPr="0094255C">
        <w:rPr>
          <w:rFonts w:ascii="Arial" w:hAnsi="Arial" w:cs="Arial"/>
          <w:bCs/>
        </w:rPr>
        <w:t>ertificate, the certifier must request written confirmation from the relevant authority that the relevant services have been completed.</w:t>
      </w:r>
    </w:p>
    <w:p w14:paraId="325D38D1" w14:textId="77777777" w:rsidR="008D5253" w:rsidRPr="0094255C" w:rsidRDefault="008D5253" w:rsidP="00664280">
      <w:pPr>
        <w:spacing w:after="0" w:line="240" w:lineRule="auto"/>
        <w:ind w:left="709"/>
        <w:jc w:val="both"/>
        <w:rPr>
          <w:rFonts w:ascii="Arial" w:hAnsi="Arial" w:cs="Arial"/>
          <w:bCs/>
        </w:rPr>
      </w:pPr>
    </w:p>
    <w:p w14:paraId="3D597887" w14:textId="73D1F726" w:rsidR="008D5253" w:rsidRPr="0094255C" w:rsidRDefault="008D5253" w:rsidP="00664280">
      <w:pPr>
        <w:spacing w:after="0" w:line="240" w:lineRule="auto"/>
        <w:ind w:left="709"/>
        <w:jc w:val="both"/>
        <w:rPr>
          <w:rFonts w:ascii="Arial" w:hAnsi="Arial" w:cs="Arial"/>
          <w:bCs/>
        </w:rPr>
      </w:pPr>
      <w:r w:rsidRPr="0094255C">
        <w:rPr>
          <w:rFonts w:ascii="Arial" w:hAnsi="Arial" w:cs="Arial"/>
          <w:b/>
          <w:bCs/>
          <w:u w:val="single"/>
        </w:rPr>
        <w:t>Reason</w:t>
      </w:r>
      <w:r w:rsidRPr="0094255C">
        <w:rPr>
          <w:rFonts w:ascii="Arial" w:hAnsi="Arial" w:cs="Arial"/>
          <w:bCs/>
        </w:rPr>
        <w:t>: To ensure required changes to public utility services are completed, in accordance with the relevant agency requirements, before occupation.</w:t>
      </w:r>
    </w:p>
    <w:p w14:paraId="47250F8A" w14:textId="77777777" w:rsidR="008D5253" w:rsidRPr="0094255C" w:rsidRDefault="008D5253" w:rsidP="00664280">
      <w:pPr>
        <w:spacing w:after="0" w:line="240" w:lineRule="auto"/>
        <w:ind w:left="709"/>
        <w:jc w:val="both"/>
        <w:rPr>
          <w:rFonts w:ascii="Arial" w:hAnsi="Arial" w:cs="Arial"/>
          <w:bCs/>
        </w:rPr>
      </w:pPr>
    </w:p>
    <w:p w14:paraId="5261EA9C" w14:textId="7BE7756C" w:rsidR="00F47071" w:rsidRPr="0094255C" w:rsidRDefault="008D5253" w:rsidP="0057260C">
      <w:pPr>
        <w:spacing w:before="120" w:after="0" w:line="240" w:lineRule="auto"/>
        <w:jc w:val="both"/>
        <w:rPr>
          <w:rFonts w:ascii="Arial" w:hAnsi="Arial" w:cs="Arial"/>
          <w:b/>
          <w:bCs/>
        </w:rPr>
      </w:pPr>
      <w:r w:rsidRPr="0094255C">
        <w:rPr>
          <w:rFonts w:ascii="Arial" w:hAnsi="Arial" w:cs="Arial"/>
          <w:b/>
          <w:bCs/>
        </w:rPr>
        <w:t>E</w:t>
      </w:r>
      <w:r w:rsidR="005427BA" w:rsidRPr="0094255C">
        <w:rPr>
          <w:rFonts w:ascii="Arial" w:hAnsi="Arial" w:cs="Arial"/>
          <w:b/>
          <w:bCs/>
        </w:rPr>
        <w:t>3</w:t>
      </w:r>
      <w:r w:rsidRPr="0094255C">
        <w:rPr>
          <w:rFonts w:ascii="Arial" w:hAnsi="Arial" w:cs="Arial"/>
          <w:b/>
          <w:bCs/>
        </w:rPr>
        <w:tab/>
      </w:r>
      <w:r w:rsidR="00F47071" w:rsidRPr="0094255C">
        <w:rPr>
          <w:rFonts w:ascii="Arial" w:hAnsi="Arial" w:cs="Arial"/>
          <w:b/>
          <w:bCs/>
        </w:rPr>
        <w:t>Completion of all Works</w:t>
      </w:r>
    </w:p>
    <w:p w14:paraId="603BD311" w14:textId="77777777" w:rsidR="003864C5" w:rsidRPr="0094255C" w:rsidRDefault="003864C5" w:rsidP="00664280">
      <w:pPr>
        <w:spacing w:after="0" w:line="240" w:lineRule="auto"/>
        <w:ind w:left="709"/>
        <w:jc w:val="both"/>
        <w:rPr>
          <w:rFonts w:ascii="Arial" w:hAnsi="Arial" w:cs="Arial"/>
          <w:bCs/>
        </w:rPr>
      </w:pPr>
    </w:p>
    <w:p w14:paraId="5E017CF4" w14:textId="3B0F47B4" w:rsidR="00F47071" w:rsidRPr="0094255C" w:rsidRDefault="00F47071" w:rsidP="00664280">
      <w:pPr>
        <w:spacing w:after="0" w:line="240" w:lineRule="auto"/>
        <w:ind w:left="709"/>
        <w:jc w:val="both"/>
        <w:rPr>
          <w:rFonts w:ascii="Arial" w:hAnsi="Arial" w:cs="Arial"/>
          <w:bCs/>
        </w:rPr>
      </w:pPr>
      <w:r w:rsidRPr="0094255C">
        <w:rPr>
          <w:rFonts w:ascii="Arial" w:hAnsi="Arial" w:cs="Arial"/>
          <w:bCs/>
        </w:rPr>
        <w:t>A</w:t>
      </w:r>
      <w:r w:rsidR="003864C5" w:rsidRPr="0094255C">
        <w:rPr>
          <w:rFonts w:ascii="Arial" w:hAnsi="Arial" w:cs="Arial"/>
          <w:bCs/>
        </w:rPr>
        <w:t>ll works</w:t>
      </w:r>
      <w:r w:rsidRPr="0094255C">
        <w:rPr>
          <w:rFonts w:ascii="Arial" w:hAnsi="Arial" w:cs="Arial"/>
          <w:bCs/>
        </w:rPr>
        <w:t xml:space="preserve"> must be </w:t>
      </w:r>
      <w:r w:rsidR="003864C5" w:rsidRPr="0094255C">
        <w:rPr>
          <w:rFonts w:ascii="Arial" w:hAnsi="Arial" w:cs="Arial"/>
          <w:bCs/>
        </w:rPr>
        <w:t>completed</w:t>
      </w:r>
      <w:r w:rsidRPr="0094255C">
        <w:rPr>
          <w:rFonts w:ascii="Arial" w:hAnsi="Arial" w:cs="Arial"/>
          <w:bCs/>
        </w:rPr>
        <w:t xml:space="preserve"> in accordance with the </w:t>
      </w:r>
      <w:r w:rsidR="003864C5" w:rsidRPr="0094255C">
        <w:rPr>
          <w:rFonts w:ascii="Arial" w:hAnsi="Arial" w:cs="Arial"/>
          <w:bCs/>
        </w:rPr>
        <w:t>conditions</w:t>
      </w:r>
      <w:r w:rsidRPr="0094255C">
        <w:rPr>
          <w:rFonts w:ascii="Arial" w:hAnsi="Arial" w:cs="Arial"/>
          <w:bCs/>
        </w:rPr>
        <w:t xml:space="preserve"> of </w:t>
      </w:r>
      <w:r w:rsidR="00787402" w:rsidRPr="0094255C">
        <w:rPr>
          <w:rFonts w:ascii="Arial" w:hAnsi="Arial" w:cs="Arial"/>
          <w:bCs/>
        </w:rPr>
        <w:t>this</w:t>
      </w:r>
      <w:r w:rsidRPr="0094255C">
        <w:rPr>
          <w:rFonts w:ascii="Arial" w:hAnsi="Arial" w:cs="Arial"/>
          <w:bCs/>
        </w:rPr>
        <w:t xml:space="preserve"> </w:t>
      </w:r>
      <w:r w:rsidR="003864C5" w:rsidRPr="0094255C">
        <w:rPr>
          <w:rFonts w:ascii="Arial" w:hAnsi="Arial" w:cs="Arial"/>
          <w:bCs/>
        </w:rPr>
        <w:t>consent</w:t>
      </w:r>
      <w:r w:rsidRPr="0094255C">
        <w:rPr>
          <w:rFonts w:ascii="Arial" w:hAnsi="Arial" w:cs="Arial"/>
          <w:bCs/>
        </w:rPr>
        <w:t xml:space="preserve"> </w:t>
      </w:r>
      <w:r w:rsidR="003864C5" w:rsidRPr="0094255C">
        <w:rPr>
          <w:rFonts w:ascii="Arial" w:hAnsi="Arial" w:cs="Arial"/>
          <w:bCs/>
        </w:rPr>
        <w:t xml:space="preserve">prior to the issue of an Occupation Certificate </w:t>
      </w:r>
      <w:r w:rsidRPr="0094255C">
        <w:rPr>
          <w:rFonts w:ascii="Arial" w:hAnsi="Arial" w:cs="Arial"/>
          <w:bCs/>
        </w:rPr>
        <w:t>including</w:t>
      </w:r>
      <w:r w:rsidR="003864C5" w:rsidRPr="0094255C">
        <w:rPr>
          <w:rFonts w:ascii="Arial" w:hAnsi="Arial" w:cs="Arial"/>
          <w:bCs/>
        </w:rPr>
        <w:t>,</w:t>
      </w:r>
      <w:r w:rsidRPr="0094255C">
        <w:rPr>
          <w:rFonts w:ascii="Arial" w:hAnsi="Arial" w:cs="Arial"/>
          <w:bCs/>
        </w:rPr>
        <w:t xml:space="preserve"> but not limited to, the following</w:t>
      </w:r>
    </w:p>
    <w:p w14:paraId="67925901" w14:textId="77777777" w:rsidR="003864C5" w:rsidRPr="0094255C" w:rsidRDefault="003864C5" w:rsidP="00664280">
      <w:pPr>
        <w:spacing w:after="0" w:line="240" w:lineRule="auto"/>
        <w:jc w:val="both"/>
        <w:rPr>
          <w:rFonts w:ascii="Arial" w:hAnsi="Arial" w:cs="Arial"/>
          <w:b/>
          <w:bCs/>
        </w:rPr>
      </w:pPr>
    </w:p>
    <w:p w14:paraId="361992AC" w14:textId="63948DEE" w:rsidR="003864C5" w:rsidRPr="0094255C" w:rsidRDefault="00F47071" w:rsidP="004F6782">
      <w:pPr>
        <w:pStyle w:val="ListParagraph"/>
        <w:numPr>
          <w:ilvl w:val="0"/>
          <w:numId w:val="20"/>
        </w:numPr>
        <w:autoSpaceDE w:val="0"/>
        <w:autoSpaceDN w:val="0"/>
        <w:adjustRightInd w:val="0"/>
        <w:spacing w:after="0" w:line="240" w:lineRule="auto"/>
        <w:ind w:hanging="11"/>
        <w:jc w:val="both"/>
        <w:rPr>
          <w:rFonts w:ascii="Arial" w:hAnsi="Arial" w:cs="Arial"/>
        </w:rPr>
      </w:pPr>
      <w:r w:rsidRPr="0094255C">
        <w:rPr>
          <w:rFonts w:ascii="Arial" w:hAnsi="Arial" w:cs="Arial"/>
        </w:rPr>
        <w:t>Car parking areas</w:t>
      </w:r>
      <w:r w:rsidR="003864C5" w:rsidRPr="0094255C">
        <w:rPr>
          <w:rFonts w:ascii="Arial" w:hAnsi="Arial" w:cs="Arial"/>
        </w:rPr>
        <w:t xml:space="preserve"> and vehicle access points;</w:t>
      </w:r>
    </w:p>
    <w:p w14:paraId="5515D4D4" w14:textId="77777777" w:rsidR="003864C5" w:rsidRPr="0094255C" w:rsidRDefault="003864C5" w:rsidP="00664280">
      <w:pPr>
        <w:pStyle w:val="ListParagraph"/>
        <w:autoSpaceDE w:val="0"/>
        <w:autoSpaceDN w:val="0"/>
        <w:adjustRightInd w:val="0"/>
        <w:spacing w:after="0" w:line="240" w:lineRule="auto"/>
        <w:jc w:val="both"/>
        <w:rPr>
          <w:rFonts w:ascii="Arial" w:hAnsi="Arial" w:cs="Arial"/>
        </w:rPr>
      </w:pPr>
    </w:p>
    <w:p w14:paraId="78DE7AC9" w14:textId="2678FE0A" w:rsidR="003864C5" w:rsidRPr="0094255C" w:rsidRDefault="003864C5" w:rsidP="004F6782">
      <w:pPr>
        <w:pStyle w:val="ListParagraph"/>
        <w:numPr>
          <w:ilvl w:val="0"/>
          <w:numId w:val="20"/>
        </w:numPr>
        <w:autoSpaceDE w:val="0"/>
        <w:autoSpaceDN w:val="0"/>
        <w:adjustRightInd w:val="0"/>
        <w:spacing w:after="0" w:line="240" w:lineRule="auto"/>
        <w:ind w:hanging="11"/>
        <w:jc w:val="both"/>
        <w:rPr>
          <w:rFonts w:ascii="Arial" w:hAnsi="Arial" w:cs="Arial"/>
        </w:rPr>
      </w:pPr>
      <w:r w:rsidRPr="0094255C">
        <w:rPr>
          <w:rFonts w:ascii="Arial" w:hAnsi="Arial" w:cs="Arial"/>
        </w:rPr>
        <w:t>F</w:t>
      </w:r>
      <w:r w:rsidR="00F47071" w:rsidRPr="0094255C">
        <w:rPr>
          <w:rFonts w:ascii="Arial" w:hAnsi="Arial" w:cs="Arial"/>
        </w:rPr>
        <w:t>encing</w:t>
      </w:r>
      <w:r w:rsidRPr="0094255C">
        <w:rPr>
          <w:rFonts w:ascii="Arial" w:hAnsi="Arial" w:cs="Arial"/>
        </w:rPr>
        <w:t>;</w:t>
      </w:r>
    </w:p>
    <w:p w14:paraId="0AB67BBC" w14:textId="77777777" w:rsidR="003864C5" w:rsidRPr="0094255C" w:rsidRDefault="003864C5" w:rsidP="00664280">
      <w:pPr>
        <w:pStyle w:val="ListParagraph"/>
        <w:spacing w:after="0" w:line="240" w:lineRule="auto"/>
        <w:jc w:val="both"/>
        <w:rPr>
          <w:rFonts w:ascii="Arial" w:hAnsi="Arial" w:cs="Arial"/>
        </w:rPr>
      </w:pPr>
    </w:p>
    <w:p w14:paraId="1EC9689A" w14:textId="108D0697" w:rsidR="003864C5" w:rsidRPr="0094255C" w:rsidRDefault="00F47071" w:rsidP="004F6782">
      <w:pPr>
        <w:pStyle w:val="ListParagraph"/>
        <w:numPr>
          <w:ilvl w:val="0"/>
          <w:numId w:val="20"/>
        </w:numPr>
        <w:autoSpaceDE w:val="0"/>
        <w:autoSpaceDN w:val="0"/>
        <w:adjustRightInd w:val="0"/>
        <w:spacing w:after="0" w:line="240" w:lineRule="auto"/>
        <w:ind w:left="1418" w:hanging="709"/>
        <w:jc w:val="both"/>
        <w:rPr>
          <w:rFonts w:ascii="Arial" w:hAnsi="Arial" w:cs="Arial"/>
        </w:rPr>
      </w:pPr>
      <w:r w:rsidRPr="0094255C">
        <w:rPr>
          <w:rFonts w:ascii="Arial" w:hAnsi="Arial" w:cs="Arial"/>
        </w:rPr>
        <w:t xml:space="preserve">Bushfire Protection Measures and standards as outlined </w:t>
      </w:r>
      <w:r w:rsidR="003864C5" w:rsidRPr="0094255C">
        <w:rPr>
          <w:rFonts w:ascii="Arial" w:hAnsi="Arial" w:cs="Arial"/>
        </w:rPr>
        <w:t>in</w:t>
      </w:r>
      <w:r w:rsidRPr="0094255C">
        <w:rPr>
          <w:rFonts w:ascii="Arial" w:hAnsi="Arial" w:cs="Arial"/>
        </w:rPr>
        <w:t xml:space="preserve"> thi</w:t>
      </w:r>
      <w:r w:rsidR="003864C5" w:rsidRPr="0094255C">
        <w:rPr>
          <w:rFonts w:ascii="Arial" w:hAnsi="Arial" w:cs="Arial"/>
        </w:rPr>
        <w:t>s consent shall be installed and completed;</w:t>
      </w:r>
    </w:p>
    <w:p w14:paraId="3EEC98C0" w14:textId="77777777" w:rsidR="003864C5" w:rsidRPr="0094255C" w:rsidRDefault="003864C5" w:rsidP="00664280">
      <w:pPr>
        <w:pStyle w:val="ListParagraph"/>
        <w:spacing w:after="0" w:line="240" w:lineRule="auto"/>
        <w:jc w:val="both"/>
        <w:rPr>
          <w:rFonts w:ascii="Arial" w:hAnsi="Arial" w:cs="Arial"/>
          <w:bCs/>
        </w:rPr>
      </w:pPr>
    </w:p>
    <w:p w14:paraId="15FF0315" w14:textId="2FBE9F28" w:rsidR="003864C5" w:rsidRPr="0094255C" w:rsidRDefault="003864C5" w:rsidP="004F6782">
      <w:pPr>
        <w:pStyle w:val="ListParagraph"/>
        <w:numPr>
          <w:ilvl w:val="0"/>
          <w:numId w:val="20"/>
        </w:numPr>
        <w:autoSpaceDE w:val="0"/>
        <w:autoSpaceDN w:val="0"/>
        <w:adjustRightInd w:val="0"/>
        <w:spacing w:after="0" w:line="240" w:lineRule="auto"/>
        <w:ind w:left="1418" w:hanging="709"/>
        <w:jc w:val="both"/>
        <w:rPr>
          <w:rFonts w:ascii="Arial" w:hAnsi="Arial" w:cs="Arial"/>
        </w:rPr>
      </w:pPr>
      <w:r w:rsidRPr="0094255C">
        <w:rPr>
          <w:rFonts w:ascii="Arial" w:hAnsi="Arial" w:cs="Arial"/>
          <w:bCs/>
        </w:rPr>
        <w:t xml:space="preserve">All drainage works required to be undertaken in accordance with this consent shall be completed prior to the issue of an Occupation Certificate for the development. </w:t>
      </w:r>
    </w:p>
    <w:p w14:paraId="73260695" w14:textId="77777777" w:rsidR="003864C5" w:rsidRPr="0094255C" w:rsidRDefault="003864C5" w:rsidP="00664280">
      <w:pPr>
        <w:pStyle w:val="ListParagraph"/>
        <w:spacing w:after="0" w:line="240" w:lineRule="auto"/>
        <w:jc w:val="both"/>
        <w:rPr>
          <w:rFonts w:ascii="Arial" w:hAnsi="Arial" w:cs="Arial"/>
          <w:bCs/>
        </w:rPr>
      </w:pPr>
    </w:p>
    <w:p w14:paraId="46880FF3" w14:textId="25B6C6B8" w:rsidR="00787402" w:rsidRPr="0094255C" w:rsidRDefault="00787402" w:rsidP="00664280">
      <w:pPr>
        <w:spacing w:after="0" w:line="240" w:lineRule="auto"/>
        <w:ind w:left="709" w:firstLine="11"/>
        <w:jc w:val="both"/>
        <w:rPr>
          <w:rFonts w:ascii="Arial" w:hAnsi="Arial" w:cs="Arial"/>
        </w:rPr>
      </w:pPr>
      <w:r w:rsidRPr="0094255C">
        <w:rPr>
          <w:rFonts w:ascii="Arial" w:hAnsi="Arial" w:cs="Arial"/>
        </w:rPr>
        <w:t xml:space="preserve">Following any construction or upgrading on site, the applicant must restore the ground cover of the site as soon as practicable, using suitable species and maintain ground cover. </w:t>
      </w:r>
    </w:p>
    <w:p w14:paraId="5F687CC9" w14:textId="77777777" w:rsidR="00787402" w:rsidRPr="0094255C" w:rsidRDefault="00787402" w:rsidP="00664280">
      <w:pPr>
        <w:pStyle w:val="ListParagraph"/>
        <w:spacing w:after="0" w:line="240" w:lineRule="auto"/>
        <w:jc w:val="both"/>
        <w:rPr>
          <w:rFonts w:ascii="Arial" w:hAnsi="Arial" w:cs="Arial"/>
          <w:bCs/>
        </w:rPr>
      </w:pPr>
    </w:p>
    <w:p w14:paraId="14D766B0" w14:textId="4C410088" w:rsidR="003864C5" w:rsidRPr="0094255C" w:rsidRDefault="003864C5" w:rsidP="00664280">
      <w:pPr>
        <w:pStyle w:val="ListParagraph"/>
        <w:spacing w:after="0" w:line="240" w:lineRule="auto"/>
        <w:jc w:val="both"/>
        <w:rPr>
          <w:rFonts w:ascii="Arial" w:hAnsi="Arial" w:cs="Arial"/>
          <w:bCs/>
        </w:rPr>
      </w:pPr>
      <w:r w:rsidRPr="0094255C">
        <w:rPr>
          <w:rFonts w:ascii="Arial" w:hAnsi="Arial" w:cs="Arial"/>
          <w:b/>
          <w:bCs/>
          <w:u w:val="single"/>
        </w:rPr>
        <w:t>Reason</w:t>
      </w:r>
      <w:r w:rsidRPr="0094255C">
        <w:rPr>
          <w:rFonts w:ascii="Arial" w:hAnsi="Arial" w:cs="Arial"/>
          <w:bCs/>
        </w:rPr>
        <w:t>: To ensure adequate arrangements have been made for the development.</w:t>
      </w:r>
    </w:p>
    <w:p w14:paraId="37CA112B" w14:textId="77777777" w:rsidR="00F47071" w:rsidRPr="0094255C" w:rsidRDefault="00F47071" w:rsidP="00664280">
      <w:pPr>
        <w:spacing w:after="0" w:line="240" w:lineRule="auto"/>
        <w:jc w:val="both"/>
        <w:rPr>
          <w:rFonts w:ascii="Arial" w:hAnsi="Arial" w:cs="Arial"/>
          <w:b/>
          <w:bCs/>
        </w:rPr>
      </w:pPr>
    </w:p>
    <w:p w14:paraId="63E31B58" w14:textId="3B76A691" w:rsidR="003864C5" w:rsidRPr="0094255C" w:rsidRDefault="00D54C65" w:rsidP="0057260C">
      <w:pPr>
        <w:spacing w:before="120" w:after="0" w:line="240" w:lineRule="auto"/>
        <w:jc w:val="both"/>
        <w:rPr>
          <w:rFonts w:ascii="Arial" w:hAnsi="Arial" w:cs="Arial"/>
          <w:b/>
          <w:bCs/>
        </w:rPr>
      </w:pPr>
      <w:r w:rsidRPr="0094255C">
        <w:rPr>
          <w:rFonts w:ascii="Arial" w:hAnsi="Arial" w:cs="Arial"/>
          <w:b/>
          <w:bCs/>
        </w:rPr>
        <w:t>E4</w:t>
      </w:r>
      <w:r w:rsidR="003864C5" w:rsidRPr="0094255C">
        <w:rPr>
          <w:rFonts w:ascii="Arial" w:hAnsi="Arial" w:cs="Arial"/>
          <w:b/>
          <w:bCs/>
        </w:rPr>
        <w:tab/>
        <w:t xml:space="preserve">Landscaping </w:t>
      </w:r>
    </w:p>
    <w:p w14:paraId="1A9CF5BC" w14:textId="77777777" w:rsidR="003864C5" w:rsidRPr="0094255C" w:rsidRDefault="003864C5" w:rsidP="00664280">
      <w:pPr>
        <w:pStyle w:val="ListParagraph"/>
        <w:spacing w:after="0" w:line="240" w:lineRule="auto"/>
        <w:rPr>
          <w:rFonts w:ascii="Arial" w:hAnsi="Arial" w:cs="Arial"/>
        </w:rPr>
      </w:pPr>
    </w:p>
    <w:p w14:paraId="128BDCF4" w14:textId="77777777" w:rsidR="003864C5" w:rsidRPr="0094255C" w:rsidRDefault="003864C5" w:rsidP="00664280">
      <w:pPr>
        <w:pStyle w:val="ListParagraph"/>
        <w:spacing w:after="0" w:line="240" w:lineRule="auto"/>
        <w:jc w:val="both"/>
        <w:rPr>
          <w:rFonts w:ascii="Arial" w:hAnsi="Arial" w:cs="Arial"/>
        </w:rPr>
      </w:pPr>
      <w:r w:rsidRPr="0094255C">
        <w:rPr>
          <w:rFonts w:ascii="Arial" w:hAnsi="Arial" w:cs="Arial"/>
        </w:rPr>
        <w:t xml:space="preserve">All landscaping required by the approved Landscape Plan, including the removal of all noxious weeds, must be completed prior to the issue of an Occupation Certificate. </w:t>
      </w:r>
    </w:p>
    <w:p w14:paraId="1AA84433" w14:textId="77777777" w:rsidR="003864C5" w:rsidRPr="0094255C" w:rsidRDefault="003864C5" w:rsidP="00664280">
      <w:pPr>
        <w:pStyle w:val="ListParagraph"/>
        <w:spacing w:after="0" w:line="240" w:lineRule="auto"/>
        <w:jc w:val="both"/>
        <w:rPr>
          <w:rFonts w:ascii="Arial" w:hAnsi="Arial" w:cs="Arial"/>
        </w:rPr>
      </w:pPr>
    </w:p>
    <w:p w14:paraId="444D1DE9" w14:textId="77777777" w:rsidR="003864C5" w:rsidRPr="0094255C" w:rsidRDefault="003864C5" w:rsidP="00664280">
      <w:pPr>
        <w:pStyle w:val="ListParagraph"/>
        <w:spacing w:after="0" w:line="240" w:lineRule="auto"/>
        <w:jc w:val="both"/>
        <w:rPr>
          <w:rFonts w:ascii="Arial" w:hAnsi="Arial" w:cs="Arial"/>
        </w:rPr>
      </w:pPr>
      <w:r w:rsidRPr="0094255C">
        <w:rPr>
          <w:rFonts w:ascii="Arial" w:hAnsi="Arial" w:cs="Arial"/>
          <w:b/>
          <w:u w:val="single"/>
        </w:rPr>
        <w:t>Reason</w:t>
      </w:r>
      <w:r w:rsidRPr="0094255C">
        <w:rPr>
          <w:rFonts w:ascii="Arial" w:hAnsi="Arial" w:cs="Arial"/>
        </w:rPr>
        <w:t xml:space="preserve">: To ensure there is adequate landscaping undertaken on the site and an adequate visual screening buffer has been established on the site. </w:t>
      </w:r>
    </w:p>
    <w:p w14:paraId="6BE8FA9C" w14:textId="77777777" w:rsidR="003864C5" w:rsidRPr="0094255C" w:rsidRDefault="003864C5" w:rsidP="00664280">
      <w:pPr>
        <w:widowControl w:val="0"/>
        <w:spacing w:after="0" w:line="240" w:lineRule="auto"/>
        <w:jc w:val="both"/>
        <w:rPr>
          <w:rFonts w:ascii="Arial" w:hAnsi="Arial" w:cs="Arial"/>
          <w:b/>
          <w:bCs/>
        </w:rPr>
      </w:pPr>
    </w:p>
    <w:p w14:paraId="7F8939E2" w14:textId="31432F41" w:rsidR="00FE0362" w:rsidRPr="0094255C" w:rsidRDefault="00D54C65" w:rsidP="0057260C">
      <w:pPr>
        <w:widowControl w:val="0"/>
        <w:spacing w:before="120" w:after="0" w:line="240" w:lineRule="auto"/>
        <w:jc w:val="both"/>
        <w:rPr>
          <w:rFonts w:ascii="Arial" w:hAnsi="Arial" w:cs="Arial"/>
          <w:b/>
          <w:bCs/>
        </w:rPr>
      </w:pPr>
      <w:r w:rsidRPr="0094255C">
        <w:rPr>
          <w:rFonts w:ascii="Arial" w:hAnsi="Arial" w:cs="Arial"/>
          <w:b/>
          <w:bCs/>
        </w:rPr>
        <w:t>E</w:t>
      </w:r>
      <w:r w:rsidR="00E63CDF" w:rsidRPr="0094255C">
        <w:rPr>
          <w:rFonts w:ascii="Arial" w:hAnsi="Arial" w:cs="Arial"/>
          <w:b/>
          <w:bCs/>
        </w:rPr>
        <w:t>5</w:t>
      </w:r>
      <w:r w:rsidR="00F47071" w:rsidRPr="0094255C">
        <w:rPr>
          <w:rFonts w:ascii="Arial" w:hAnsi="Arial" w:cs="Arial"/>
          <w:b/>
          <w:bCs/>
        </w:rPr>
        <w:tab/>
        <w:t>Post-C</w:t>
      </w:r>
      <w:r w:rsidR="00FE0362" w:rsidRPr="0094255C">
        <w:rPr>
          <w:rFonts w:ascii="Arial" w:hAnsi="Arial" w:cs="Arial"/>
          <w:b/>
          <w:bCs/>
        </w:rPr>
        <w:t xml:space="preserve">onstruction </w:t>
      </w:r>
      <w:r w:rsidR="00F47071" w:rsidRPr="0094255C">
        <w:rPr>
          <w:rFonts w:ascii="Arial" w:hAnsi="Arial" w:cs="Arial"/>
          <w:b/>
          <w:bCs/>
        </w:rPr>
        <w:t xml:space="preserve">Dilapidation Report </w:t>
      </w:r>
      <w:r w:rsidR="006153BE" w:rsidRPr="0094255C">
        <w:rPr>
          <w:rFonts w:ascii="Arial" w:hAnsi="Arial" w:cs="Arial"/>
          <w:b/>
          <w:bCs/>
        </w:rPr>
        <w:t>and Repair of Infrastructure</w:t>
      </w:r>
    </w:p>
    <w:p w14:paraId="6736BC7B" w14:textId="77777777" w:rsidR="00FE0362" w:rsidRPr="0094255C" w:rsidRDefault="00FE0362" w:rsidP="00664280">
      <w:pPr>
        <w:widowControl w:val="0"/>
        <w:spacing w:after="0" w:line="240" w:lineRule="auto"/>
        <w:jc w:val="both"/>
        <w:rPr>
          <w:rFonts w:ascii="Arial" w:hAnsi="Arial" w:cs="Arial"/>
          <w:b/>
          <w:bCs/>
        </w:rPr>
      </w:pPr>
    </w:p>
    <w:p w14:paraId="594A1260" w14:textId="1DADBC6C" w:rsidR="00FE0362" w:rsidRPr="0094255C" w:rsidRDefault="00FE0362" w:rsidP="00664280">
      <w:pPr>
        <w:widowControl w:val="0"/>
        <w:spacing w:after="0" w:line="240" w:lineRule="auto"/>
        <w:ind w:left="709"/>
        <w:jc w:val="both"/>
        <w:rPr>
          <w:rFonts w:ascii="Arial" w:hAnsi="Arial" w:cs="Arial"/>
          <w:bCs/>
        </w:rPr>
      </w:pPr>
      <w:r w:rsidRPr="0094255C">
        <w:rPr>
          <w:rFonts w:ascii="Arial" w:hAnsi="Arial" w:cs="Arial"/>
          <w:bCs/>
        </w:rPr>
        <w:t xml:space="preserve">Before the issue of an Occupation Certificate, a suitably qualified engineer must prepare </w:t>
      </w:r>
      <w:bookmarkStart w:id="38" w:name="_Hlk192068919"/>
      <w:r w:rsidRPr="0094255C">
        <w:rPr>
          <w:rFonts w:ascii="Arial" w:hAnsi="Arial" w:cs="Arial"/>
          <w:bCs/>
        </w:rPr>
        <w:t xml:space="preserve">a post-construction </w:t>
      </w:r>
      <w:bookmarkEnd w:id="38"/>
      <w:r w:rsidRPr="0094255C">
        <w:rPr>
          <w:rFonts w:ascii="Arial" w:hAnsi="Arial" w:cs="Arial"/>
          <w:bCs/>
        </w:rPr>
        <w:t>dilapidation report</w:t>
      </w:r>
      <w:r w:rsidR="00F47071" w:rsidRPr="0094255C">
        <w:rPr>
          <w:rFonts w:ascii="Arial" w:hAnsi="Arial" w:cs="Arial"/>
          <w:bCs/>
        </w:rPr>
        <w:t xml:space="preserve"> which must include a photographic survey</w:t>
      </w:r>
      <w:r w:rsidRPr="0094255C">
        <w:rPr>
          <w:rFonts w:ascii="Arial" w:hAnsi="Arial" w:cs="Arial"/>
          <w:bCs/>
        </w:rPr>
        <w:t>, to the satisfaction of the principal certifier, detailing whether:</w:t>
      </w:r>
    </w:p>
    <w:p w14:paraId="37E88655" w14:textId="77777777" w:rsidR="00FE0362" w:rsidRPr="0094255C" w:rsidRDefault="00FE0362" w:rsidP="00664280">
      <w:pPr>
        <w:widowControl w:val="0"/>
        <w:spacing w:after="0" w:line="240" w:lineRule="auto"/>
        <w:ind w:left="709"/>
        <w:jc w:val="both"/>
        <w:rPr>
          <w:rFonts w:ascii="Arial" w:hAnsi="Arial" w:cs="Arial"/>
          <w:bCs/>
        </w:rPr>
      </w:pPr>
    </w:p>
    <w:p w14:paraId="6A70CF6E" w14:textId="2004F872" w:rsidR="006153BE" w:rsidRPr="0094255C" w:rsidRDefault="006153BE" w:rsidP="004F6782">
      <w:pPr>
        <w:pStyle w:val="ListParagraph"/>
        <w:widowControl w:val="0"/>
        <w:numPr>
          <w:ilvl w:val="0"/>
          <w:numId w:val="14"/>
        </w:numPr>
        <w:tabs>
          <w:tab w:val="left" w:pos="1276"/>
        </w:tabs>
        <w:spacing w:after="0" w:line="240" w:lineRule="auto"/>
        <w:ind w:left="1276" w:hanging="567"/>
        <w:jc w:val="both"/>
        <w:rPr>
          <w:rFonts w:ascii="Arial" w:hAnsi="Arial" w:cs="Arial"/>
          <w:bCs/>
        </w:rPr>
      </w:pPr>
      <w:r w:rsidRPr="0094255C">
        <w:rPr>
          <w:rFonts w:ascii="Arial" w:hAnsi="Arial" w:cs="Arial"/>
          <w:bCs/>
        </w:rPr>
        <w:t xml:space="preserve">any </w:t>
      </w:r>
      <w:r w:rsidR="004033A1" w:rsidRPr="0094255C">
        <w:rPr>
          <w:rFonts w:ascii="Arial" w:hAnsi="Arial" w:cs="Arial"/>
          <w:bCs/>
        </w:rPr>
        <w:t xml:space="preserve">roads and/or </w:t>
      </w:r>
      <w:r w:rsidRPr="0094255C">
        <w:rPr>
          <w:rFonts w:ascii="Arial" w:hAnsi="Arial" w:cs="Arial"/>
          <w:bCs/>
        </w:rPr>
        <w:t xml:space="preserve">public infrastructure </w:t>
      </w:r>
      <w:r w:rsidR="004033A1" w:rsidRPr="0094255C">
        <w:rPr>
          <w:rFonts w:ascii="Arial" w:hAnsi="Arial" w:cs="Arial"/>
          <w:bCs/>
        </w:rPr>
        <w:t xml:space="preserve">have been </w:t>
      </w:r>
      <w:r w:rsidRPr="0094255C">
        <w:rPr>
          <w:rFonts w:ascii="Arial" w:hAnsi="Arial" w:cs="Arial"/>
          <w:bCs/>
        </w:rPr>
        <w:t xml:space="preserve">damaged as a result of the carrying out of </w:t>
      </w:r>
      <w:r w:rsidR="004033A1" w:rsidRPr="0094255C">
        <w:rPr>
          <w:rFonts w:ascii="Arial" w:hAnsi="Arial" w:cs="Arial"/>
          <w:bCs/>
        </w:rPr>
        <w:t xml:space="preserve">construction </w:t>
      </w:r>
      <w:r w:rsidRPr="0094255C">
        <w:rPr>
          <w:rFonts w:ascii="Arial" w:hAnsi="Arial" w:cs="Arial"/>
          <w:bCs/>
        </w:rPr>
        <w:t xml:space="preserve">works (including damage caused by, but not limited to, delivery vehicles, waste collection, contractors, sub-contractors, concreting vehicles) </w:t>
      </w:r>
      <w:r w:rsidR="004033A1" w:rsidRPr="0094255C">
        <w:rPr>
          <w:rFonts w:ascii="Arial" w:hAnsi="Arial" w:cs="Arial"/>
          <w:bCs/>
        </w:rPr>
        <w:t xml:space="preserve">and if so, it </w:t>
      </w:r>
      <w:r w:rsidRPr="0094255C">
        <w:rPr>
          <w:rFonts w:ascii="Arial" w:hAnsi="Arial" w:cs="Arial"/>
          <w:bCs/>
        </w:rPr>
        <w:t xml:space="preserve">is </w:t>
      </w:r>
      <w:r w:rsidR="004033A1" w:rsidRPr="0094255C">
        <w:rPr>
          <w:rFonts w:ascii="Arial" w:hAnsi="Arial" w:cs="Arial"/>
          <w:bCs/>
        </w:rPr>
        <w:t xml:space="preserve">to be </w:t>
      </w:r>
      <w:r w:rsidRPr="0094255C">
        <w:rPr>
          <w:rFonts w:ascii="Arial" w:hAnsi="Arial" w:cs="Arial"/>
          <w:bCs/>
        </w:rPr>
        <w:t xml:space="preserve">fully repaired to the written satisfaction of Council, and at no cost to Council. </w:t>
      </w:r>
    </w:p>
    <w:p w14:paraId="20186122" w14:textId="77777777" w:rsidR="006153BE" w:rsidRPr="0094255C" w:rsidRDefault="006153BE" w:rsidP="00664280">
      <w:pPr>
        <w:pStyle w:val="ListParagraph"/>
        <w:spacing w:after="0" w:line="240" w:lineRule="auto"/>
        <w:rPr>
          <w:rFonts w:ascii="Arial" w:hAnsi="Arial" w:cs="Arial"/>
          <w:bCs/>
        </w:rPr>
      </w:pPr>
    </w:p>
    <w:p w14:paraId="22A9723C" w14:textId="16B6F3E3" w:rsidR="00FE0362" w:rsidRPr="0094255C" w:rsidRDefault="00FE0362" w:rsidP="00664280">
      <w:pPr>
        <w:tabs>
          <w:tab w:val="left" w:pos="1276"/>
        </w:tabs>
        <w:spacing w:after="0" w:line="240" w:lineRule="auto"/>
        <w:ind w:left="709"/>
        <w:jc w:val="both"/>
        <w:rPr>
          <w:rFonts w:ascii="Arial" w:hAnsi="Arial" w:cs="Arial"/>
          <w:bCs/>
        </w:rPr>
      </w:pPr>
      <w:r w:rsidRPr="0094255C">
        <w:rPr>
          <w:rFonts w:ascii="Arial" w:hAnsi="Arial" w:cs="Arial"/>
          <w:bCs/>
        </w:rPr>
        <w:t>Bef</w:t>
      </w:r>
      <w:r w:rsidR="00E95A7E" w:rsidRPr="0094255C">
        <w:rPr>
          <w:rFonts w:ascii="Arial" w:hAnsi="Arial" w:cs="Arial"/>
          <w:bCs/>
        </w:rPr>
        <w:t>ore the issue of an Occupation C</w:t>
      </w:r>
      <w:r w:rsidRPr="0094255C">
        <w:rPr>
          <w:rFonts w:ascii="Arial" w:hAnsi="Arial" w:cs="Arial"/>
          <w:bCs/>
        </w:rPr>
        <w:t xml:space="preserve">ertificate, the </w:t>
      </w:r>
      <w:r w:rsidR="00E95A7E" w:rsidRPr="0094255C">
        <w:rPr>
          <w:rFonts w:ascii="Arial" w:hAnsi="Arial" w:cs="Arial"/>
          <w:bCs/>
        </w:rPr>
        <w:t>P</w:t>
      </w:r>
      <w:r w:rsidRPr="0094255C">
        <w:rPr>
          <w:rFonts w:ascii="Arial" w:hAnsi="Arial" w:cs="Arial"/>
          <w:bCs/>
        </w:rPr>
        <w:t xml:space="preserve">rincipal </w:t>
      </w:r>
      <w:r w:rsidR="00E95A7E" w:rsidRPr="0094255C">
        <w:rPr>
          <w:rFonts w:ascii="Arial" w:hAnsi="Arial" w:cs="Arial"/>
          <w:bCs/>
        </w:rPr>
        <w:t>C</w:t>
      </w:r>
      <w:r w:rsidRPr="0094255C">
        <w:rPr>
          <w:rFonts w:ascii="Arial" w:hAnsi="Arial" w:cs="Arial"/>
          <w:bCs/>
        </w:rPr>
        <w:t>ertifier is to provide a copy of the post-construction dilapidation report to Council (where Council is not the principal certifier)</w:t>
      </w:r>
      <w:r w:rsidR="00C370B2" w:rsidRPr="0094255C">
        <w:rPr>
          <w:rFonts w:ascii="Arial" w:hAnsi="Arial" w:cs="Arial"/>
          <w:bCs/>
        </w:rPr>
        <w:t>.</w:t>
      </w:r>
    </w:p>
    <w:p w14:paraId="59902E3A" w14:textId="77777777" w:rsidR="00FE0362" w:rsidRPr="0094255C" w:rsidRDefault="00FE0362" w:rsidP="00664280">
      <w:pPr>
        <w:spacing w:after="0" w:line="240" w:lineRule="auto"/>
        <w:jc w:val="both"/>
        <w:rPr>
          <w:rFonts w:ascii="Arial" w:hAnsi="Arial" w:cs="Arial"/>
          <w:b/>
          <w:bCs/>
        </w:rPr>
      </w:pPr>
    </w:p>
    <w:p w14:paraId="40D161EF" w14:textId="3AD1BC0E" w:rsidR="00FE0362" w:rsidRPr="0094255C" w:rsidRDefault="00FE0362" w:rsidP="00664280">
      <w:pPr>
        <w:spacing w:after="0" w:line="240" w:lineRule="auto"/>
        <w:ind w:left="709" w:firstLine="11"/>
        <w:jc w:val="both"/>
        <w:rPr>
          <w:rFonts w:ascii="Arial" w:hAnsi="Arial" w:cs="Arial"/>
          <w:bCs/>
        </w:rPr>
      </w:pPr>
      <w:r w:rsidRPr="0094255C">
        <w:rPr>
          <w:rFonts w:ascii="Arial" w:hAnsi="Arial" w:cs="Arial"/>
          <w:b/>
          <w:bCs/>
          <w:u w:val="single"/>
        </w:rPr>
        <w:t>Reason</w:t>
      </w:r>
      <w:r w:rsidRPr="0094255C">
        <w:rPr>
          <w:rFonts w:ascii="Arial" w:hAnsi="Arial" w:cs="Arial"/>
          <w:bCs/>
        </w:rPr>
        <w:t xml:space="preserve">: To identify damage to </w:t>
      </w:r>
      <w:r w:rsidR="00C370B2" w:rsidRPr="0094255C">
        <w:rPr>
          <w:rFonts w:ascii="Arial" w:hAnsi="Arial" w:cs="Arial"/>
          <w:bCs/>
        </w:rPr>
        <w:t>any roads or infrastructure</w:t>
      </w:r>
      <w:r w:rsidRPr="0094255C">
        <w:rPr>
          <w:rFonts w:ascii="Arial" w:hAnsi="Arial" w:cs="Arial"/>
          <w:bCs/>
        </w:rPr>
        <w:t xml:space="preserve"> resulting from building work on the development site.</w:t>
      </w:r>
    </w:p>
    <w:p w14:paraId="1FC580EC" w14:textId="77777777" w:rsidR="00DF5CCB" w:rsidRPr="0094255C" w:rsidRDefault="00DF5CCB" w:rsidP="00664280">
      <w:pPr>
        <w:spacing w:after="0" w:line="240" w:lineRule="auto"/>
        <w:jc w:val="both"/>
        <w:rPr>
          <w:rFonts w:ascii="Arial" w:hAnsi="Arial" w:cs="Arial"/>
          <w:b/>
          <w:bCs/>
        </w:rPr>
      </w:pPr>
    </w:p>
    <w:p w14:paraId="524B338E" w14:textId="2A072F57" w:rsidR="00044C83" w:rsidRPr="001B5354" w:rsidRDefault="00DF5CCB" w:rsidP="0057260C">
      <w:pPr>
        <w:spacing w:before="120" w:after="0" w:line="240" w:lineRule="auto"/>
        <w:jc w:val="both"/>
        <w:rPr>
          <w:rFonts w:ascii="Arial" w:hAnsi="Arial" w:cs="Arial"/>
          <w:b/>
          <w:bCs/>
          <w:color w:val="FF0000"/>
          <w:highlight w:val="yellow"/>
        </w:rPr>
      </w:pPr>
      <w:commentRangeStart w:id="39"/>
      <w:r w:rsidRPr="001B5354">
        <w:rPr>
          <w:rFonts w:ascii="Arial" w:hAnsi="Arial" w:cs="Arial"/>
          <w:b/>
          <w:bCs/>
          <w:color w:val="FF0000"/>
          <w:highlight w:val="yellow"/>
        </w:rPr>
        <w:t>E</w:t>
      </w:r>
      <w:r w:rsidR="00D54C65" w:rsidRPr="001B5354">
        <w:rPr>
          <w:rFonts w:ascii="Arial" w:hAnsi="Arial" w:cs="Arial"/>
          <w:b/>
          <w:bCs/>
          <w:color w:val="FF0000"/>
          <w:highlight w:val="yellow"/>
        </w:rPr>
        <w:t>6</w:t>
      </w:r>
      <w:r w:rsidRPr="001B5354">
        <w:rPr>
          <w:rFonts w:ascii="Arial" w:hAnsi="Arial" w:cs="Arial"/>
          <w:b/>
          <w:bCs/>
          <w:color w:val="FF0000"/>
          <w:highlight w:val="yellow"/>
        </w:rPr>
        <w:tab/>
      </w:r>
      <w:r w:rsidR="00044C83" w:rsidRPr="001B5354">
        <w:rPr>
          <w:rFonts w:ascii="Arial" w:hAnsi="Arial" w:cs="Arial"/>
          <w:b/>
          <w:bCs/>
          <w:color w:val="FF0000"/>
          <w:highlight w:val="yellow"/>
        </w:rPr>
        <w:t xml:space="preserve">Easements and Covenants </w:t>
      </w:r>
      <w:commentRangeEnd w:id="39"/>
      <w:r w:rsidR="00322803">
        <w:rPr>
          <w:rStyle w:val="CommentReference"/>
        </w:rPr>
        <w:commentReference w:id="39"/>
      </w:r>
    </w:p>
    <w:p w14:paraId="26E744CA" w14:textId="77777777" w:rsidR="00044C83" w:rsidRPr="001B5354" w:rsidRDefault="00044C83" w:rsidP="00664280">
      <w:pPr>
        <w:autoSpaceDE w:val="0"/>
        <w:autoSpaceDN w:val="0"/>
        <w:adjustRightInd w:val="0"/>
        <w:spacing w:after="0" w:line="240" w:lineRule="auto"/>
        <w:rPr>
          <w:rFonts w:ascii="Arial" w:hAnsi="Arial" w:cs="Arial"/>
          <w:b/>
          <w:bCs/>
          <w:color w:val="FF0000"/>
          <w:highlight w:val="yellow"/>
        </w:rPr>
      </w:pPr>
    </w:p>
    <w:p w14:paraId="6F44B9B1" w14:textId="027A83DD" w:rsidR="00044C83" w:rsidRPr="001B5354" w:rsidRDefault="00044C83" w:rsidP="00664280">
      <w:pPr>
        <w:tabs>
          <w:tab w:val="left" w:pos="142"/>
        </w:tabs>
        <w:autoSpaceDE w:val="0"/>
        <w:autoSpaceDN w:val="0"/>
        <w:adjustRightInd w:val="0"/>
        <w:spacing w:after="0" w:line="240" w:lineRule="auto"/>
        <w:ind w:left="709"/>
        <w:jc w:val="both"/>
        <w:rPr>
          <w:rFonts w:ascii="Arial" w:hAnsi="Arial" w:cs="Arial"/>
          <w:color w:val="FF0000"/>
          <w:highlight w:val="yellow"/>
        </w:rPr>
      </w:pPr>
      <w:r w:rsidRPr="001B5354">
        <w:rPr>
          <w:rFonts w:ascii="Arial" w:hAnsi="Arial" w:cs="Arial"/>
          <w:bCs/>
          <w:color w:val="FF0000"/>
          <w:highlight w:val="yellow"/>
        </w:rPr>
        <w:t>P</w:t>
      </w:r>
      <w:r w:rsidRPr="001B5354">
        <w:rPr>
          <w:rFonts w:ascii="Arial" w:hAnsi="Arial" w:cs="Arial"/>
          <w:color w:val="FF0000"/>
          <w:highlight w:val="yellow"/>
        </w:rPr>
        <w:t xml:space="preserve">rior to the issue of an Occupation Certificate, the following easements and/or restrictions </w:t>
      </w:r>
      <w:r w:rsidR="00C2100B" w:rsidRPr="001B5354">
        <w:rPr>
          <w:rFonts w:ascii="Arial" w:hAnsi="Arial" w:cs="Arial"/>
          <w:color w:val="FF0000"/>
          <w:highlight w:val="yellow"/>
        </w:rPr>
        <w:t xml:space="preserve">created under the </w:t>
      </w:r>
      <w:r w:rsidR="00C2100B" w:rsidRPr="001B5354">
        <w:rPr>
          <w:rFonts w:ascii="Arial" w:hAnsi="Arial" w:cs="Arial"/>
          <w:i/>
          <w:color w:val="FF0000"/>
          <w:highlight w:val="yellow"/>
        </w:rPr>
        <w:t>Conveyancing Act 1919</w:t>
      </w:r>
      <w:r w:rsidR="00C2100B" w:rsidRPr="001B5354">
        <w:rPr>
          <w:rFonts w:ascii="Arial" w:hAnsi="Arial" w:cs="Arial"/>
          <w:color w:val="FF0000"/>
          <w:highlight w:val="yellow"/>
        </w:rPr>
        <w:t xml:space="preserve"> </w:t>
      </w:r>
      <w:r w:rsidRPr="001B5354">
        <w:rPr>
          <w:rFonts w:ascii="Arial" w:hAnsi="Arial" w:cs="Arial"/>
          <w:color w:val="FF0000"/>
          <w:highlight w:val="yellow"/>
        </w:rPr>
        <w:t xml:space="preserve">must be registered </w:t>
      </w:r>
      <w:r w:rsidR="00C2100B" w:rsidRPr="001B5354">
        <w:rPr>
          <w:rFonts w:ascii="Arial" w:hAnsi="Arial" w:cs="Arial"/>
          <w:color w:val="FF0000"/>
          <w:highlight w:val="yellow"/>
        </w:rPr>
        <w:t xml:space="preserve">on the title of the land </w:t>
      </w:r>
      <w:r w:rsidRPr="001B5354">
        <w:rPr>
          <w:rFonts w:ascii="Arial" w:hAnsi="Arial" w:cs="Arial"/>
          <w:color w:val="FF0000"/>
          <w:highlight w:val="yellow"/>
        </w:rPr>
        <w:t xml:space="preserve">with the NSW </w:t>
      </w:r>
      <w:r w:rsidR="00C2100B" w:rsidRPr="001B5354">
        <w:rPr>
          <w:rFonts w:ascii="Arial" w:hAnsi="Arial" w:cs="Arial"/>
          <w:color w:val="FF0000"/>
          <w:highlight w:val="yellow"/>
        </w:rPr>
        <w:t xml:space="preserve">Land Registry Services: </w:t>
      </w:r>
    </w:p>
    <w:p w14:paraId="76FB54D5" w14:textId="77777777" w:rsidR="00044C83" w:rsidRPr="001B5354" w:rsidRDefault="00044C83" w:rsidP="00664280">
      <w:pPr>
        <w:tabs>
          <w:tab w:val="left" w:pos="142"/>
        </w:tabs>
        <w:autoSpaceDE w:val="0"/>
        <w:autoSpaceDN w:val="0"/>
        <w:adjustRightInd w:val="0"/>
        <w:spacing w:after="0" w:line="240" w:lineRule="auto"/>
        <w:ind w:left="709"/>
        <w:rPr>
          <w:rFonts w:ascii="Arial" w:hAnsi="Arial" w:cs="Arial"/>
          <w:color w:val="FF0000"/>
          <w:highlight w:val="yellow"/>
        </w:rPr>
      </w:pPr>
    </w:p>
    <w:p w14:paraId="16A76726" w14:textId="2BC22E6D" w:rsidR="00A30080" w:rsidRPr="001B5354" w:rsidRDefault="00A30080" w:rsidP="004F6782">
      <w:pPr>
        <w:pStyle w:val="ListParagraph"/>
        <w:numPr>
          <w:ilvl w:val="0"/>
          <w:numId w:val="18"/>
        </w:numPr>
        <w:tabs>
          <w:tab w:val="left" w:pos="142"/>
        </w:tabs>
        <w:autoSpaceDE w:val="0"/>
        <w:autoSpaceDN w:val="0"/>
        <w:adjustRightInd w:val="0"/>
        <w:spacing w:after="0" w:line="240" w:lineRule="auto"/>
        <w:ind w:hanging="720"/>
        <w:jc w:val="both"/>
        <w:rPr>
          <w:rFonts w:ascii="Arial" w:hAnsi="Arial" w:cs="Arial"/>
          <w:color w:val="FF0000"/>
          <w:highlight w:val="yellow"/>
        </w:rPr>
      </w:pPr>
      <w:r w:rsidRPr="001B5354">
        <w:rPr>
          <w:rFonts w:ascii="Arial" w:hAnsi="Arial" w:cs="Arial"/>
          <w:color w:val="FF0000"/>
          <w:highlight w:val="yellow"/>
        </w:rPr>
        <w:t xml:space="preserve">A positive covenant requiring decommissioning, rehabilitation and restoration </w:t>
      </w:r>
      <w:r w:rsidR="007652F0" w:rsidRPr="001B5354">
        <w:rPr>
          <w:rFonts w:ascii="Arial" w:hAnsi="Arial" w:cs="Arial"/>
          <w:color w:val="FF0000"/>
          <w:highlight w:val="yellow"/>
        </w:rPr>
        <w:t xml:space="preserve">within six (6) months </w:t>
      </w:r>
      <w:r w:rsidRPr="001B5354">
        <w:rPr>
          <w:rFonts w:ascii="Arial" w:hAnsi="Arial" w:cs="Arial"/>
          <w:color w:val="FF0000"/>
          <w:highlight w:val="yellow"/>
        </w:rPr>
        <w:t xml:space="preserve">following end of life of the project </w:t>
      </w:r>
      <w:r w:rsidR="007652F0" w:rsidRPr="001B5354">
        <w:rPr>
          <w:rFonts w:ascii="Arial" w:hAnsi="Arial" w:cs="Arial"/>
          <w:color w:val="FF0000"/>
          <w:highlight w:val="yellow"/>
        </w:rPr>
        <w:t xml:space="preserve">and for this to occur </w:t>
      </w:r>
      <w:r w:rsidRPr="001B5354">
        <w:rPr>
          <w:rFonts w:ascii="Arial" w:hAnsi="Arial" w:cs="Arial"/>
          <w:color w:val="FF0000"/>
          <w:highlight w:val="yellow"/>
        </w:rPr>
        <w:t>at no cost to Council.</w:t>
      </w:r>
    </w:p>
    <w:p w14:paraId="5C031EDF" w14:textId="77777777" w:rsidR="00C2100B" w:rsidRPr="001B5354" w:rsidRDefault="00C2100B" w:rsidP="00664280">
      <w:pPr>
        <w:autoSpaceDE w:val="0"/>
        <w:autoSpaceDN w:val="0"/>
        <w:adjustRightInd w:val="0"/>
        <w:spacing w:after="0" w:line="240" w:lineRule="auto"/>
        <w:rPr>
          <w:rFonts w:ascii="Arial" w:hAnsi="Arial" w:cs="Arial"/>
          <w:b/>
          <w:bCs/>
          <w:color w:val="FF0000"/>
          <w:highlight w:val="yellow"/>
        </w:rPr>
      </w:pPr>
    </w:p>
    <w:p w14:paraId="316D0D99" w14:textId="336E90BE" w:rsidR="00C2100B" w:rsidRPr="001B5354" w:rsidRDefault="00C2100B" w:rsidP="00664280">
      <w:pPr>
        <w:autoSpaceDE w:val="0"/>
        <w:autoSpaceDN w:val="0"/>
        <w:adjustRightInd w:val="0"/>
        <w:spacing w:after="0" w:line="240" w:lineRule="auto"/>
        <w:ind w:left="709"/>
        <w:jc w:val="both"/>
        <w:rPr>
          <w:rFonts w:ascii="Arial" w:hAnsi="Arial" w:cs="Arial"/>
          <w:b/>
          <w:bCs/>
          <w:color w:val="FF0000"/>
          <w:highlight w:val="yellow"/>
        </w:rPr>
      </w:pPr>
      <w:r w:rsidRPr="001B5354">
        <w:rPr>
          <w:rFonts w:ascii="Arial" w:hAnsi="Arial" w:cs="Arial"/>
          <w:color w:val="FF0000"/>
          <w:highlight w:val="yellow"/>
        </w:rPr>
        <w:lastRenderedPageBreak/>
        <w:t xml:space="preserve">The proprietor, or successor, must bear all costs associated with the preparation of these instruments. </w:t>
      </w:r>
      <w:r w:rsidR="00A30080" w:rsidRPr="001B5354">
        <w:rPr>
          <w:rFonts w:ascii="Arial" w:hAnsi="Arial" w:cs="Arial"/>
          <w:color w:val="FF0000"/>
          <w:highlight w:val="yellow"/>
        </w:rPr>
        <w:t>More</w:t>
      </w:r>
      <w:r w:rsidR="007652F0" w:rsidRPr="001B5354">
        <w:rPr>
          <w:rFonts w:ascii="Arial" w:hAnsi="Arial" w:cs="Arial"/>
          <w:color w:val="FF0000"/>
          <w:highlight w:val="yellow"/>
        </w:rPr>
        <w:t>e</w:t>
      </w:r>
      <w:r w:rsidR="00A30080" w:rsidRPr="001B5354">
        <w:rPr>
          <w:rFonts w:ascii="Arial" w:hAnsi="Arial" w:cs="Arial"/>
          <w:color w:val="FF0000"/>
          <w:highlight w:val="yellow"/>
        </w:rPr>
        <w:t xml:space="preserve"> Plains Shire Council is to be clearly identified as the authority empowered to modify, vary or release the terms of the </w:t>
      </w:r>
      <w:r w:rsidR="007652F0" w:rsidRPr="001B5354">
        <w:rPr>
          <w:rFonts w:ascii="Arial" w:hAnsi="Arial" w:cs="Arial"/>
          <w:color w:val="FF0000"/>
          <w:highlight w:val="yellow"/>
        </w:rPr>
        <w:t>encumbrances on title</w:t>
      </w:r>
      <w:r w:rsidR="00A30080" w:rsidRPr="001B5354">
        <w:rPr>
          <w:rFonts w:ascii="Arial" w:hAnsi="Arial" w:cs="Arial"/>
          <w:color w:val="FF0000"/>
          <w:highlight w:val="yellow"/>
        </w:rPr>
        <w:t>.</w:t>
      </w:r>
    </w:p>
    <w:p w14:paraId="3E6B3214" w14:textId="77777777" w:rsidR="00C2100B" w:rsidRPr="001B5354" w:rsidRDefault="00C2100B" w:rsidP="00664280">
      <w:pPr>
        <w:autoSpaceDE w:val="0"/>
        <w:autoSpaceDN w:val="0"/>
        <w:adjustRightInd w:val="0"/>
        <w:spacing w:after="0" w:line="240" w:lineRule="auto"/>
        <w:rPr>
          <w:rFonts w:ascii="Arial" w:hAnsi="Arial" w:cs="Arial"/>
          <w:b/>
          <w:bCs/>
          <w:color w:val="FF0000"/>
          <w:highlight w:val="yellow"/>
        </w:rPr>
      </w:pPr>
    </w:p>
    <w:p w14:paraId="1FAC6C26" w14:textId="6FC8F8BA" w:rsidR="00E63CDF" w:rsidRPr="001B5354" w:rsidRDefault="00E63CDF" w:rsidP="00E63CDF">
      <w:pPr>
        <w:tabs>
          <w:tab w:val="left" w:pos="709"/>
        </w:tabs>
        <w:spacing w:after="0" w:line="240" w:lineRule="auto"/>
        <w:ind w:left="709"/>
        <w:jc w:val="both"/>
        <w:rPr>
          <w:rFonts w:ascii="Arial" w:hAnsi="Arial" w:cs="Arial"/>
          <w:color w:val="FF0000"/>
        </w:rPr>
      </w:pPr>
      <w:r w:rsidRPr="001B5354">
        <w:rPr>
          <w:rFonts w:ascii="Arial" w:hAnsi="Arial" w:cs="Arial"/>
          <w:b/>
          <w:color w:val="FF0000"/>
          <w:highlight w:val="yellow"/>
          <w:u w:val="single"/>
        </w:rPr>
        <w:t>Reason</w:t>
      </w:r>
      <w:r w:rsidRPr="001B5354">
        <w:rPr>
          <w:rFonts w:ascii="Arial" w:hAnsi="Arial" w:cs="Arial"/>
          <w:b/>
          <w:color w:val="FF0000"/>
          <w:highlight w:val="yellow"/>
        </w:rPr>
        <w:t>:</w:t>
      </w:r>
      <w:r w:rsidRPr="001B5354">
        <w:rPr>
          <w:rFonts w:ascii="Arial" w:hAnsi="Arial" w:cs="Arial"/>
          <w:color w:val="FF0000"/>
          <w:highlight w:val="yellow"/>
        </w:rPr>
        <w:t xml:space="preserve"> To ensure the development provides the necessary easements and restrictions on the land title</w:t>
      </w:r>
      <w:r w:rsidRPr="001B5354">
        <w:rPr>
          <w:rFonts w:ascii="Arial" w:hAnsi="Arial" w:cs="Arial"/>
          <w:highlight w:val="yellow"/>
        </w:rPr>
        <w:t>.</w:t>
      </w:r>
    </w:p>
    <w:p w14:paraId="27CA8711" w14:textId="77777777" w:rsidR="00E63CDF" w:rsidRPr="0094255C" w:rsidRDefault="00E63CDF" w:rsidP="00664280">
      <w:pPr>
        <w:autoSpaceDE w:val="0"/>
        <w:autoSpaceDN w:val="0"/>
        <w:adjustRightInd w:val="0"/>
        <w:spacing w:after="0" w:line="240" w:lineRule="auto"/>
        <w:rPr>
          <w:rFonts w:ascii="Arial" w:hAnsi="Arial" w:cs="Arial"/>
          <w:b/>
          <w:bCs/>
        </w:rPr>
      </w:pPr>
    </w:p>
    <w:p w14:paraId="6C176014" w14:textId="36A20ED9" w:rsidR="00DF5CCB" w:rsidRPr="0094255C" w:rsidRDefault="00D54C65" w:rsidP="0057260C">
      <w:pPr>
        <w:spacing w:before="120" w:after="0" w:line="240" w:lineRule="auto"/>
        <w:jc w:val="both"/>
        <w:rPr>
          <w:rFonts w:ascii="Arial" w:hAnsi="Arial" w:cs="Arial"/>
          <w:b/>
          <w:bCs/>
        </w:rPr>
      </w:pPr>
      <w:r w:rsidRPr="0094255C">
        <w:rPr>
          <w:rFonts w:ascii="Arial" w:hAnsi="Arial" w:cs="Arial"/>
          <w:b/>
          <w:bCs/>
        </w:rPr>
        <w:t>E7</w:t>
      </w:r>
      <w:r w:rsidR="00044C83" w:rsidRPr="0094255C">
        <w:rPr>
          <w:rFonts w:ascii="Arial" w:hAnsi="Arial" w:cs="Arial"/>
          <w:b/>
          <w:bCs/>
        </w:rPr>
        <w:tab/>
      </w:r>
      <w:r w:rsidR="009E4FB2" w:rsidRPr="0094255C">
        <w:rPr>
          <w:rFonts w:ascii="Arial" w:hAnsi="Arial" w:cs="Arial"/>
          <w:b/>
          <w:bCs/>
        </w:rPr>
        <w:t>Removal of Waste upon C</w:t>
      </w:r>
      <w:r w:rsidR="00DF5CCB" w:rsidRPr="0094255C">
        <w:rPr>
          <w:rFonts w:ascii="Arial" w:hAnsi="Arial" w:cs="Arial"/>
          <w:b/>
          <w:bCs/>
        </w:rPr>
        <w:t xml:space="preserve">ompletion </w:t>
      </w:r>
    </w:p>
    <w:p w14:paraId="0AF26A98" w14:textId="77777777" w:rsidR="00DF5CCB" w:rsidRPr="0094255C" w:rsidRDefault="00DF5CCB" w:rsidP="00664280">
      <w:pPr>
        <w:spacing w:after="0" w:line="240" w:lineRule="auto"/>
        <w:jc w:val="both"/>
        <w:rPr>
          <w:rFonts w:ascii="Arial" w:hAnsi="Arial" w:cs="Arial"/>
          <w:b/>
          <w:bCs/>
        </w:rPr>
      </w:pPr>
    </w:p>
    <w:p w14:paraId="33FBE94E" w14:textId="788E5EDD" w:rsidR="00DF5CCB" w:rsidRPr="0094255C" w:rsidRDefault="00DF5CCB" w:rsidP="00664280">
      <w:pPr>
        <w:spacing w:after="0" w:line="240" w:lineRule="auto"/>
        <w:ind w:left="709"/>
        <w:jc w:val="both"/>
        <w:rPr>
          <w:rFonts w:ascii="Arial" w:hAnsi="Arial" w:cs="Arial"/>
          <w:bCs/>
        </w:rPr>
      </w:pPr>
      <w:r w:rsidRPr="0094255C">
        <w:rPr>
          <w:rFonts w:ascii="Arial" w:hAnsi="Arial" w:cs="Arial"/>
          <w:bCs/>
        </w:rPr>
        <w:t xml:space="preserve">Before the issue of an </w:t>
      </w:r>
      <w:r w:rsidR="007F5A13" w:rsidRPr="0094255C">
        <w:rPr>
          <w:rFonts w:ascii="Arial" w:hAnsi="Arial" w:cs="Arial"/>
          <w:bCs/>
        </w:rPr>
        <w:t>Occupation Certificate</w:t>
      </w:r>
      <w:r w:rsidRPr="0094255C">
        <w:rPr>
          <w:rFonts w:ascii="Arial" w:hAnsi="Arial" w:cs="Arial"/>
          <w:bCs/>
        </w:rPr>
        <w:t xml:space="preserve">, the </w:t>
      </w:r>
      <w:r w:rsidR="007F5A13" w:rsidRPr="0094255C">
        <w:rPr>
          <w:rFonts w:ascii="Arial" w:hAnsi="Arial" w:cs="Arial"/>
          <w:bCs/>
        </w:rPr>
        <w:t xml:space="preserve">Principal Certifier </w:t>
      </w:r>
      <w:r w:rsidRPr="0094255C">
        <w:rPr>
          <w:rFonts w:ascii="Arial" w:hAnsi="Arial" w:cs="Arial"/>
          <w:bCs/>
        </w:rPr>
        <w:t xml:space="preserve">must ensure all refuse, spoil and material unsuitable for use on-site is removed from the site and disposed of in accordance with the approved waste management plan. Written evidence of the removal must be supplied to the satisfaction of the </w:t>
      </w:r>
      <w:r w:rsidR="007F5A13" w:rsidRPr="0094255C">
        <w:rPr>
          <w:rFonts w:ascii="Arial" w:hAnsi="Arial" w:cs="Arial"/>
          <w:bCs/>
        </w:rPr>
        <w:t>P</w:t>
      </w:r>
      <w:r w:rsidRPr="0094255C">
        <w:rPr>
          <w:rFonts w:ascii="Arial" w:hAnsi="Arial" w:cs="Arial"/>
          <w:bCs/>
        </w:rPr>
        <w:t xml:space="preserve">rincipal </w:t>
      </w:r>
      <w:r w:rsidR="007F5A13" w:rsidRPr="0094255C">
        <w:rPr>
          <w:rFonts w:ascii="Arial" w:hAnsi="Arial" w:cs="Arial"/>
          <w:bCs/>
        </w:rPr>
        <w:t>C</w:t>
      </w:r>
      <w:r w:rsidRPr="0094255C">
        <w:rPr>
          <w:rFonts w:ascii="Arial" w:hAnsi="Arial" w:cs="Arial"/>
          <w:bCs/>
        </w:rPr>
        <w:t>ertifier.</w:t>
      </w:r>
      <w:r w:rsidR="007F5A13" w:rsidRPr="0094255C">
        <w:rPr>
          <w:rFonts w:ascii="Arial" w:hAnsi="Arial" w:cs="Arial"/>
          <w:bCs/>
        </w:rPr>
        <w:t xml:space="preserve"> Before the issue of a partial O</w:t>
      </w:r>
      <w:r w:rsidRPr="0094255C">
        <w:rPr>
          <w:rFonts w:ascii="Arial" w:hAnsi="Arial" w:cs="Arial"/>
          <w:bCs/>
        </w:rPr>
        <w:t xml:space="preserve">ccupation </w:t>
      </w:r>
      <w:r w:rsidR="007F5A13" w:rsidRPr="0094255C">
        <w:rPr>
          <w:rFonts w:ascii="Arial" w:hAnsi="Arial" w:cs="Arial"/>
          <w:bCs/>
        </w:rPr>
        <w:t>C</w:t>
      </w:r>
      <w:r w:rsidRPr="0094255C">
        <w:rPr>
          <w:rFonts w:ascii="Arial" w:hAnsi="Arial" w:cs="Arial"/>
          <w:bCs/>
        </w:rPr>
        <w:t>ertificate, the applicant must ensure the temporary storage of any waste is carried out in acco</w:t>
      </w:r>
      <w:r w:rsidR="007F5A13" w:rsidRPr="0094255C">
        <w:rPr>
          <w:rFonts w:ascii="Arial" w:hAnsi="Arial" w:cs="Arial"/>
          <w:bCs/>
        </w:rPr>
        <w:t>rdance with the approved Waste M</w:t>
      </w:r>
      <w:r w:rsidRPr="0094255C">
        <w:rPr>
          <w:rFonts w:ascii="Arial" w:hAnsi="Arial" w:cs="Arial"/>
          <w:bCs/>
        </w:rPr>
        <w:t>a</w:t>
      </w:r>
      <w:r w:rsidR="007F5A13" w:rsidRPr="0094255C">
        <w:rPr>
          <w:rFonts w:ascii="Arial" w:hAnsi="Arial" w:cs="Arial"/>
          <w:bCs/>
        </w:rPr>
        <w:t>nagement Plan to the Principal C</w:t>
      </w:r>
      <w:r w:rsidRPr="0094255C">
        <w:rPr>
          <w:rFonts w:ascii="Arial" w:hAnsi="Arial" w:cs="Arial"/>
          <w:bCs/>
        </w:rPr>
        <w:t>ertifier’s satisfaction.</w:t>
      </w:r>
    </w:p>
    <w:p w14:paraId="6848D54D" w14:textId="77777777" w:rsidR="00DF5CCB" w:rsidRPr="0094255C" w:rsidRDefault="00DF5CCB" w:rsidP="00664280">
      <w:pPr>
        <w:spacing w:after="0" w:line="240" w:lineRule="auto"/>
        <w:ind w:left="709"/>
        <w:jc w:val="both"/>
        <w:rPr>
          <w:rFonts w:ascii="Arial" w:hAnsi="Arial" w:cs="Arial"/>
          <w:bCs/>
        </w:rPr>
      </w:pPr>
    </w:p>
    <w:p w14:paraId="61F59C3F" w14:textId="2C855614" w:rsidR="00DF5CCB" w:rsidRPr="0094255C" w:rsidRDefault="00DF5CCB" w:rsidP="00664280">
      <w:pPr>
        <w:spacing w:after="0" w:line="240" w:lineRule="auto"/>
        <w:ind w:left="709"/>
        <w:jc w:val="both"/>
        <w:rPr>
          <w:rFonts w:ascii="Arial" w:hAnsi="Arial" w:cs="Arial"/>
          <w:bCs/>
        </w:rPr>
      </w:pPr>
      <w:r w:rsidRPr="0094255C">
        <w:rPr>
          <w:rFonts w:ascii="Arial" w:hAnsi="Arial" w:cs="Arial"/>
          <w:b/>
          <w:bCs/>
          <w:u w:val="single"/>
        </w:rPr>
        <w:t>Reason</w:t>
      </w:r>
      <w:r w:rsidRPr="0094255C">
        <w:rPr>
          <w:rFonts w:ascii="Arial" w:hAnsi="Arial" w:cs="Arial"/>
          <w:bCs/>
        </w:rPr>
        <w:t>: To ensure waste material is appropriately disposed or satisfactorily stored</w:t>
      </w:r>
    </w:p>
    <w:p w14:paraId="4D2BE5EE" w14:textId="77777777" w:rsidR="00DF5CCB" w:rsidRPr="0094255C" w:rsidRDefault="00DF5CCB" w:rsidP="00664280">
      <w:pPr>
        <w:spacing w:after="0" w:line="240" w:lineRule="auto"/>
        <w:ind w:left="709"/>
        <w:jc w:val="both"/>
        <w:rPr>
          <w:rFonts w:ascii="Arial" w:hAnsi="Arial" w:cs="Arial"/>
          <w:bCs/>
        </w:rPr>
      </w:pPr>
    </w:p>
    <w:p w14:paraId="322AA8CE" w14:textId="179DCCB6" w:rsidR="006E31CA" w:rsidRPr="0094255C" w:rsidRDefault="00B820BD" w:rsidP="006534C7">
      <w:pPr>
        <w:pBdr>
          <w:bottom w:val="single" w:sz="18" w:space="1" w:color="auto"/>
        </w:pBdr>
        <w:spacing w:before="240" w:after="0" w:line="240" w:lineRule="auto"/>
        <w:rPr>
          <w:rFonts w:ascii="Arial" w:hAnsi="Arial" w:cs="Arial"/>
          <w:b/>
          <w:bCs/>
        </w:rPr>
      </w:pPr>
      <w:r w:rsidRPr="0094255C">
        <w:rPr>
          <w:rFonts w:ascii="Arial" w:hAnsi="Arial" w:cs="Arial"/>
          <w:b/>
          <w:bCs/>
        </w:rPr>
        <w:t xml:space="preserve">PART </w:t>
      </w:r>
      <w:r w:rsidR="002D3AD8" w:rsidRPr="0094255C">
        <w:rPr>
          <w:rFonts w:ascii="Arial" w:hAnsi="Arial" w:cs="Arial"/>
          <w:b/>
          <w:bCs/>
        </w:rPr>
        <w:t>F</w:t>
      </w:r>
      <w:r w:rsidRPr="0094255C">
        <w:rPr>
          <w:rFonts w:ascii="Arial" w:hAnsi="Arial" w:cs="Arial"/>
          <w:b/>
          <w:bCs/>
        </w:rPr>
        <w:t xml:space="preserve">: </w:t>
      </w:r>
      <w:r w:rsidRPr="0094255C">
        <w:rPr>
          <w:rFonts w:ascii="Arial" w:hAnsi="Arial" w:cs="Arial"/>
          <w:b/>
          <w:bCs/>
        </w:rPr>
        <w:tab/>
      </w:r>
      <w:r w:rsidR="00457909" w:rsidRPr="0094255C">
        <w:rPr>
          <w:rFonts w:ascii="Arial" w:hAnsi="Arial" w:cs="Arial"/>
          <w:b/>
          <w:bCs/>
        </w:rPr>
        <w:t>OPERATIONAL CONDITIONS</w:t>
      </w:r>
    </w:p>
    <w:p w14:paraId="20EC1EC5" w14:textId="4A202E4F" w:rsidR="008C6030" w:rsidRPr="0094255C" w:rsidRDefault="008C6030" w:rsidP="00664280">
      <w:pPr>
        <w:pStyle w:val="ListParagraph"/>
        <w:spacing w:after="0" w:line="240" w:lineRule="auto"/>
        <w:rPr>
          <w:rFonts w:ascii="Arial" w:hAnsi="Arial" w:cs="Arial"/>
          <w:b/>
          <w:bCs/>
        </w:rPr>
      </w:pPr>
    </w:p>
    <w:p w14:paraId="6EDDFC12" w14:textId="27A16890" w:rsidR="006153BE" w:rsidRPr="0094255C" w:rsidRDefault="002D3AD8" w:rsidP="00E63CDF">
      <w:pPr>
        <w:widowControl w:val="0"/>
        <w:tabs>
          <w:tab w:val="left" w:pos="709"/>
        </w:tabs>
        <w:spacing w:before="120" w:after="0" w:line="240" w:lineRule="auto"/>
        <w:jc w:val="both"/>
        <w:rPr>
          <w:rFonts w:ascii="Arial" w:hAnsi="Arial" w:cs="Arial"/>
          <w:b/>
          <w:bCs/>
        </w:rPr>
      </w:pPr>
      <w:r w:rsidRPr="0094255C">
        <w:rPr>
          <w:rFonts w:ascii="Arial" w:hAnsi="Arial" w:cs="Arial"/>
          <w:b/>
          <w:bCs/>
        </w:rPr>
        <w:t>F</w:t>
      </w:r>
      <w:r w:rsidR="00B820BD" w:rsidRPr="0094255C">
        <w:rPr>
          <w:rFonts w:ascii="Arial" w:hAnsi="Arial" w:cs="Arial"/>
          <w:b/>
          <w:bCs/>
        </w:rPr>
        <w:t>1</w:t>
      </w:r>
      <w:r w:rsidR="00B820BD" w:rsidRPr="0094255C">
        <w:rPr>
          <w:rFonts w:ascii="Arial" w:hAnsi="Arial" w:cs="Arial"/>
          <w:b/>
          <w:bCs/>
        </w:rPr>
        <w:tab/>
      </w:r>
      <w:r w:rsidR="006153BE" w:rsidRPr="0094255C">
        <w:rPr>
          <w:rFonts w:ascii="Arial" w:hAnsi="Arial" w:cs="Arial"/>
          <w:b/>
          <w:bCs/>
          <w:lang w:val="en-US"/>
        </w:rPr>
        <w:t xml:space="preserve">Decommission Management Plan </w:t>
      </w:r>
    </w:p>
    <w:p w14:paraId="551C312E" w14:textId="77777777" w:rsidR="006153BE" w:rsidRPr="0094255C" w:rsidRDefault="006153BE" w:rsidP="00E63CDF">
      <w:pPr>
        <w:pStyle w:val="ListParagraph"/>
        <w:widowControl w:val="0"/>
        <w:spacing w:after="0" w:line="240" w:lineRule="auto"/>
        <w:jc w:val="both"/>
        <w:rPr>
          <w:rFonts w:ascii="Arial" w:hAnsi="Arial" w:cs="Arial"/>
        </w:rPr>
      </w:pPr>
    </w:p>
    <w:p w14:paraId="3597881B" w14:textId="40FF15C0" w:rsidR="006153BE" w:rsidRPr="0094255C" w:rsidRDefault="006153BE" w:rsidP="00E63CDF">
      <w:pPr>
        <w:pStyle w:val="ListParagraph"/>
        <w:widowControl w:val="0"/>
        <w:spacing w:after="0" w:line="240" w:lineRule="auto"/>
        <w:jc w:val="both"/>
        <w:rPr>
          <w:rFonts w:ascii="Arial" w:hAnsi="Arial" w:cs="Arial"/>
          <w:iCs/>
        </w:rPr>
      </w:pPr>
      <w:r w:rsidRPr="0094255C">
        <w:rPr>
          <w:rFonts w:ascii="Arial" w:hAnsi="Arial" w:cs="Arial"/>
          <w:iCs/>
        </w:rPr>
        <w:t xml:space="preserve">A Decommissioning Plan must be provided to Council (or relevant approval authority) generally consistent with the </w:t>
      </w:r>
      <w:r w:rsidR="008836F0" w:rsidRPr="0094255C">
        <w:rPr>
          <w:rFonts w:ascii="Arial" w:hAnsi="Arial" w:cs="Arial"/>
          <w:iCs/>
        </w:rPr>
        <w:t xml:space="preserve">s.88B Positive Covenant </w:t>
      </w:r>
      <w:r w:rsidRPr="0094255C">
        <w:rPr>
          <w:rFonts w:ascii="Arial" w:hAnsi="Arial" w:cs="Arial"/>
          <w:iCs/>
        </w:rPr>
        <w:t>for review and approval no later than 12 months prior to the proposed cessation of operations. It must include, but not be limited to, the following:</w:t>
      </w:r>
    </w:p>
    <w:p w14:paraId="114D37D9" w14:textId="77777777" w:rsidR="006153BE" w:rsidRPr="0094255C" w:rsidRDefault="006153BE" w:rsidP="00664280">
      <w:pPr>
        <w:pStyle w:val="ListParagraph"/>
        <w:spacing w:after="0" w:line="240" w:lineRule="auto"/>
        <w:jc w:val="both"/>
        <w:rPr>
          <w:rFonts w:ascii="Arial" w:hAnsi="Arial" w:cs="Arial"/>
        </w:rPr>
      </w:pPr>
    </w:p>
    <w:p w14:paraId="0CDFDD97" w14:textId="77777777" w:rsidR="00081A5D" w:rsidRPr="0094255C" w:rsidRDefault="006153BE" w:rsidP="004F6782">
      <w:pPr>
        <w:pStyle w:val="ListParagraph"/>
        <w:numPr>
          <w:ilvl w:val="0"/>
          <w:numId w:val="16"/>
        </w:numPr>
        <w:tabs>
          <w:tab w:val="clear" w:pos="1080"/>
          <w:tab w:val="num" w:pos="1276"/>
        </w:tabs>
        <w:spacing w:after="0" w:line="240" w:lineRule="auto"/>
        <w:ind w:left="1276" w:hanging="556"/>
        <w:jc w:val="both"/>
        <w:rPr>
          <w:rFonts w:ascii="Arial" w:hAnsi="Arial" w:cs="Arial"/>
        </w:rPr>
      </w:pPr>
      <w:r w:rsidRPr="0094255C">
        <w:rPr>
          <w:rFonts w:ascii="Arial" w:hAnsi="Arial" w:cs="Arial"/>
          <w:iCs/>
        </w:rPr>
        <w:t>Expected timeline for rehabilitation completion;</w:t>
      </w:r>
    </w:p>
    <w:p w14:paraId="30166D12" w14:textId="77777777" w:rsidR="00081A5D" w:rsidRPr="0094255C" w:rsidRDefault="00081A5D" w:rsidP="00664280">
      <w:pPr>
        <w:pStyle w:val="ListParagraph"/>
        <w:spacing w:after="0" w:line="240" w:lineRule="auto"/>
        <w:ind w:left="1276"/>
        <w:jc w:val="both"/>
        <w:rPr>
          <w:rFonts w:ascii="Arial" w:hAnsi="Arial" w:cs="Arial"/>
        </w:rPr>
      </w:pPr>
    </w:p>
    <w:p w14:paraId="4C480895" w14:textId="1A8CCFD1" w:rsidR="00081A5D" w:rsidRPr="0094255C" w:rsidRDefault="006153BE" w:rsidP="004F6782">
      <w:pPr>
        <w:pStyle w:val="ListParagraph"/>
        <w:numPr>
          <w:ilvl w:val="0"/>
          <w:numId w:val="16"/>
        </w:numPr>
        <w:tabs>
          <w:tab w:val="clear" w:pos="1080"/>
        </w:tabs>
        <w:spacing w:after="0" w:line="240" w:lineRule="auto"/>
        <w:ind w:left="1276" w:hanging="567"/>
        <w:jc w:val="both"/>
        <w:rPr>
          <w:rFonts w:ascii="Arial" w:hAnsi="Arial" w:cs="Arial"/>
        </w:rPr>
      </w:pPr>
      <w:r w:rsidRPr="0094255C">
        <w:rPr>
          <w:rFonts w:ascii="Arial" w:hAnsi="Arial" w:cs="Arial"/>
          <w:iCs/>
        </w:rPr>
        <w:t xml:space="preserve">Decommissioning of all solar panels, </w:t>
      </w:r>
      <w:r w:rsidR="0076722C" w:rsidRPr="0094255C">
        <w:rPr>
          <w:rFonts w:ascii="Arial" w:hAnsi="Arial" w:cs="Arial"/>
          <w:iCs/>
        </w:rPr>
        <w:t>battery energy storage system (BESS)</w:t>
      </w:r>
      <w:r w:rsidR="003B2145" w:rsidRPr="0094255C">
        <w:rPr>
          <w:rFonts w:ascii="Arial" w:hAnsi="Arial" w:cs="Arial"/>
          <w:iCs/>
        </w:rPr>
        <w:t>,</w:t>
      </w:r>
      <w:r w:rsidR="00AB0262" w:rsidRPr="0094255C">
        <w:rPr>
          <w:rFonts w:ascii="Arial" w:hAnsi="Arial" w:cs="Arial"/>
          <w:iCs/>
        </w:rPr>
        <w:t xml:space="preserve"> </w:t>
      </w:r>
      <w:r w:rsidRPr="0094255C">
        <w:rPr>
          <w:rFonts w:ascii="Arial" w:hAnsi="Arial" w:cs="Arial"/>
          <w:iCs/>
        </w:rPr>
        <w:t>above and below ground infrastructure, inverter stations, fencing and any other structures or infrastructure relating</w:t>
      </w:r>
      <w:r w:rsidR="00575F46" w:rsidRPr="0094255C">
        <w:rPr>
          <w:rFonts w:ascii="Arial" w:hAnsi="Arial" w:cs="Arial"/>
          <w:iCs/>
        </w:rPr>
        <w:t xml:space="preserve"> to</w:t>
      </w:r>
      <w:r w:rsidRPr="0094255C">
        <w:rPr>
          <w:rFonts w:ascii="Arial" w:hAnsi="Arial" w:cs="Arial"/>
          <w:iCs/>
        </w:rPr>
        <w:t xml:space="preserve"> the approved development;</w:t>
      </w:r>
    </w:p>
    <w:p w14:paraId="5D4DFD92" w14:textId="77777777" w:rsidR="00081A5D" w:rsidRPr="0094255C" w:rsidRDefault="00081A5D" w:rsidP="00664280">
      <w:pPr>
        <w:pStyle w:val="ListParagraph"/>
        <w:spacing w:after="0" w:line="240" w:lineRule="auto"/>
        <w:rPr>
          <w:rFonts w:ascii="Arial" w:hAnsi="Arial" w:cs="Arial"/>
        </w:rPr>
      </w:pPr>
    </w:p>
    <w:p w14:paraId="35D784DE" w14:textId="14F24191" w:rsidR="00081A5D" w:rsidRPr="0094255C" w:rsidRDefault="006153BE" w:rsidP="004F6782">
      <w:pPr>
        <w:pStyle w:val="ListParagraph"/>
        <w:numPr>
          <w:ilvl w:val="0"/>
          <w:numId w:val="16"/>
        </w:numPr>
        <w:tabs>
          <w:tab w:val="clear" w:pos="1080"/>
          <w:tab w:val="num" w:pos="1276"/>
        </w:tabs>
        <w:spacing w:after="0" w:line="240" w:lineRule="auto"/>
        <w:ind w:left="1276" w:hanging="556"/>
        <w:jc w:val="both"/>
        <w:rPr>
          <w:rFonts w:ascii="Arial" w:hAnsi="Arial" w:cs="Arial"/>
        </w:rPr>
      </w:pPr>
      <w:r w:rsidRPr="0094255C">
        <w:rPr>
          <w:rFonts w:ascii="Arial" w:hAnsi="Arial" w:cs="Arial"/>
          <w:iCs/>
        </w:rPr>
        <w:t xml:space="preserve">Programme of site restoration to return the land </w:t>
      </w:r>
      <w:r w:rsidR="00CE3100" w:rsidRPr="0094255C">
        <w:rPr>
          <w:rFonts w:ascii="Arial" w:hAnsi="Arial" w:cs="Arial"/>
          <w:iCs/>
        </w:rPr>
        <w:t>to its previous state prior to use as a solar farm, with the retention of landscaping</w:t>
      </w:r>
      <w:r w:rsidRPr="0094255C">
        <w:rPr>
          <w:rFonts w:ascii="Arial" w:hAnsi="Arial" w:cs="Arial"/>
          <w:iCs/>
        </w:rPr>
        <w:t>; and</w:t>
      </w:r>
    </w:p>
    <w:p w14:paraId="4D4F6C10" w14:textId="77777777" w:rsidR="00081A5D" w:rsidRPr="0094255C" w:rsidRDefault="00081A5D" w:rsidP="00664280">
      <w:pPr>
        <w:pStyle w:val="ListParagraph"/>
        <w:spacing w:after="0" w:line="240" w:lineRule="auto"/>
        <w:rPr>
          <w:rFonts w:ascii="Arial" w:hAnsi="Arial" w:cs="Arial"/>
        </w:rPr>
      </w:pPr>
    </w:p>
    <w:p w14:paraId="6999ACD7" w14:textId="281105C0" w:rsidR="006153BE" w:rsidRPr="0094255C" w:rsidRDefault="006153BE" w:rsidP="004F6782">
      <w:pPr>
        <w:pStyle w:val="ListParagraph"/>
        <w:numPr>
          <w:ilvl w:val="0"/>
          <w:numId w:val="16"/>
        </w:numPr>
        <w:tabs>
          <w:tab w:val="clear" w:pos="1080"/>
          <w:tab w:val="num" w:pos="1276"/>
        </w:tabs>
        <w:spacing w:after="0" w:line="240" w:lineRule="auto"/>
        <w:ind w:left="1276" w:hanging="556"/>
        <w:jc w:val="both"/>
        <w:rPr>
          <w:rFonts w:ascii="Arial" w:hAnsi="Arial" w:cs="Arial"/>
        </w:rPr>
      </w:pPr>
      <w:r w:rsidRPr="0094255C">
        <w:rPr>
          <w:rFonts w:ascii="Arial" w:hAnsi="Arial" w:cs="Arial"/>
          <w:iCs/>
        </w:rPr>
        <w:t xml:space="preserve">Details on waste management and recycling of all materials arising from the development. </w:t>
      </w:r>
    </w:p>
    <w:p w14:paraId="4788B1E9" w14:textId="77777777" w:rsidR="006153BE" w:rsidRPr="0094255C" w:rsidRDefault="006153BE" w:rsidP="00664280">
      <w:pPr>
        <w:pStyle w:val="ListParagraph"/>
        <w:spacing w:after="0" w:line="240" w:lineRule="auto"/>
        <w:jc w:val="both"/>
        <w:rPr>
          <w:rFonts w:ascii="Arial" w:hAnsi="Arial" w:cs="Arial"/>
        </w:rPr>
      </w:pPr>
    </w:p>
    <w:p w14:paraId="68A3CC35" w14:textId="733E207D" w:rsidR="006153BE" w:rsidRPr="0094255C" w:rsidRDefault="006153BE" w:rsidP="00664280">
      <w:pPr>
        <w:tabs>
          <w:tab w:val="left" w:pos="709"/>
        </w:tabs>
        <w:spacing w:after="0" w:line="240" w:lineRule="auto"/>
        <w:ind w:left="709"/>
        <w:jc w:val="both"/>
        <w:rPr>
          <w:rFonts w:ascii="Arial" w:hAnsi="Arial" w:cs="Arial"/>
        </w:rPr>
      </w:pPr>
      <w:r w:rsidRPr="0094255C">
        <w:rPr>
          <w:rFonts w:ascii="Arial" w:hAnsi="Arial" w:cs="Arial"/>
          <w:b/>
          <w:bCs/>
          <w:u w:val="single"/>
        </w:rPr>
        <w:t>Reason</w:t>
      </w:r>
      <w:r w:rsidRPr="0094255C">
        <w:rPr>
          <w:rFonts w:ascii="Arial" w:hAnsi="Arial" w:cs="Arial"/>
          <w:bCs/>
        </w:rPr>
        <w:t xml:space="preserve">: To ensure the decommissioning of the solar farm occurs in an orderly and sustainable manner, that the </w:t>
      </w:r>
      <w:r w:rsidRPr="0094255C">
        <w:rPr>
          <w:rFonts w:ascii="Arial" w:hAnsi="Arial" w:cs="Arial"/>
        </w:rPr>
        <w:t>amenity of the area is maintained while the solar farm is being decommissioned and to ensure the site can be returned to its original condition</w:t>
      </w:r>
      <w:r w:rsidR="005427BA" w:rsidRPr="0094255C">
        <w:rPr>
          <w:rFonts w:ascii="Arial" w:hAnsi="Arial" w:cs="Arial"/>
        </w:rPr>
        <w:t>.</w:t>
      </w:r>
    </w:p>
    <w:p w14:paraId="145A9CCD" w14:textId="77777777" w:rsidR="005427BA" w:rsidRPr="0094255C" w:rsidRDefault="005427BA" w:rsidP="00664280">
      <w:pPr>
        <w:tabs>
          <w:tab w:val="left" w:pos="709"/>
        </w:tabs>
        <w:spacing w:after="0" w:line="240" w:lineRule="auto"/>
        <w:ind w:left="709"/>
        <w:jc w:val="both"/>
        <w:rPr>
          <w:rFonts w:ascii="Arial" w:hAnsi="Arial" w:cs="Arial"/>
          <w:b/>
          <w:bCs/>
        </w:rPr>
      </w:pPr>
    </w:p>
    <w:p w14:paraId="3EC0C1DC" w14:textId="2F252F22" w:rsidR="00D750B2" w:rsidRPr="0094255C" w:rsidRDefault="002D3AD8" w:rsidP="0057260C">
      <w:pPr>
        <w:tabs>
          <w:tab w:val="left" w:pos="709"/>
        </w:tabs>
        <w:spacing w:before="120" w:after="0" w:line="240" w:lineRule="auto"/>
        <w:jc w:val="both"/>
        <w:rPr>
          <w:rFonts w:ascii="Arial" w:hAnsi="Arial" w:cs="Arial"/>
          <w:b/>
          <w:bCs/>
        </w:rPr>
      </w:pPr>
      <w:r w:rsidRPr="0094255C">
        <w:rPr>
          <w:rFonts w:ascii="Arial" w:hAnsi="Arial" w:cs="Arial"/>
          <w:b/>
          <w:bCs/>
        </w:rPr>
        <w:t>F</w:t>
      </w:r>
      <w:r w:rsidR="006153BE" w:rsidRPr="0094255C">
        <w:rPr>
          <w:rFonts w:ascii="Arial" w:hAnsi="Arial" w:cs="Arial"/>
          <w:b/>
          <w:bCs/>
        </w:rPr>
        <w:t xml:space="preserve">2 </w:t>
      </w:r>
      <w:r w:rsidR="005427BA" w:rsidRPr="0094255C">
        <w:rPr>
          <w:rFonts w:ascii="Arial" w:hAnsi="Arial" w:cs="Arial"/>
          <w:b/>
          <w:bCs/>
        </w:rPr>
        <w:tab/>
      </w:r>
      <w:r w:rsidR="00D750B2" w:rsidRPr="0094255C">
        <w:rPr>
          <w:rFonts w:ascii="Arial" w:hAnsi="Arial" w:cs="Arial"/>
          <w:b/>
          <w:bCs/>
        </w:rPr>
        <w:t>Emergency Management Plan</w:t>
      </w:r>
      <w:r w:rsidR="003B2145" w:rsidRPr="0094255C">
        <w:rPr>
          <w:rFonts w:ascii="Arial" w:hAnsi="Arial" w:cs="Arial"/>
          <w:b/>
          <w:bCs/>
        </w:rPr>
        <w:t>s</w:t>
      </w:r>
      <w:r w:rsidR="00D750B2" w:rsidRPr="0094255C">
        <w:rPr>
          <w:rFonts w:ascii="Arial" w:hAnsi="Arial" w:cs="Arial"/>
          <w:b/>
          <w:bCs/>
        </w:rPr>
        <w:t xml:space="preserve"> </w:t>
      </w:r>
    </w:p>
    <w:p w14:paraId="03D9E8C6" w14:textId="77777777" w:rsidR="00D750B2" w:rsidRPr="0094255C" w:rsidRDefault="00D750B2" w:rsidP="00664280">
      <w:pPr>
        <w:pStyle w:val="ListParagraph"/>
        <w:widowControl w:val="0"/>
        <w:spacing w:after="0" w:line="240" w:lineRule="auto"/>
        <w:contextualSpacing w:val="0"/>
        <w:jc w:val="both"/>
        <w:rPr>
          <w:rFonts w:ascii="Arial" w:hAnsi="Arial" w:cs="Arial"/>
          <w:b/>
          <w:bCs/>
        </w:rPr>
      </w:pPr>
    </w:p>
    <w:p w14:paraId="59C39652" w14:textId="7D513C8F" w:rsidR="00D750B2" w:rsidRPr="0094255C" w:rsidRDefault="00D750B2" w:rsidP="00664280">
      <w:pPr>
        <w:pStyle w:val="ListParagraph"/>
        <w:widowControl w:val="0"/>
        <w:spacing w:after="0" w:line="240" w:lineRule="auto"/>
        <w:contextualSpacing w:val="0"/>
        <w:jc w:val="both"/>
        <w:rPr>
          <w:rFonts w:ascii="Arial" w:hAnsi="Arial" w:cs="Arial"/>
        </w:rPr>
      </w:pPr>
      <w:r w:rsidRPr="0094255C">
        <w:rPr>
          <w:rFonts w:ascii="Arial" w:hAnsi="Arial" w:cs="Arial"/>
        </w:rPr>
        <w:t>The Emergency Management Plan</w:t>
      </w:r>
      <w:r w:rsidR="003B2145" w:rsidRPr="0094255C">
        <w:rPr>
          <w:rFonts w:ascii="Arial" w:hAnsi="Arial" w:cs="Arial"/>
        </w:rPr>
        <w:t>s</w:t>
      </w:r>
      <w:r w:rsidRPr="0094255C">
        <w:rPr>
          <w:rFonts w:ascii="Arial" w:hAnsi="Arial" w:cs="Arial"/>
        </w:rPr>
        <w:t xml:space="preserve"> (‘EMP’) for the development </w:t>
      </w:r>
      <w:r w:rsidR="002E0434" w:rsidRPr="0094255C">
        <w:rPr>
          <w:rFonts w:ascii="Arial" w:hAnsi="Arial" w:cs="Arial"/>
        </w:rPr>
        <w:t>(Spill and Contamination Response Plan/Bushfire Management Plan) s</w:t>
      </w:r>
      <w:r w:rsidRPr="0094255C">
        <w:rPr>
          <w:rFonts w:ascii="Arial" w:hAnsi="Arial" w:cs="Arial"/>
        </w:rPr>
        <w:t xml:space="preserve">hall be </w:t>
      </w:r>
      <w:r w:rsidR="00706EB3" w:rsidRPr="0094255C">
        <w:rPr>
          <w:rFonts w:ascii="Arial" w:hAnsi="Arial" w:cs="Arial"/>
        </w:rPr>
        <w:t>activated</w:t>
      </w:r>
      <w:r w:rsidRPr="0094255C">
        <w:rPr>
          <w:rFonts w:ascii="Arial" w:hAnsi="Arial" w:cs="Arial"/>
        </w:rPr>
        <w:t xml:space="preserve"> when required throughout the operation of the development and shall be updated if required. </w:t>
      </w:r>
    </w:p>
    <w:p w14:paraId="13157524" w14:textId="77777777" w:rsidR="006153BE" w:rsidRPr="0094255C" w:rsidRDefault="006153BE" w:rsidP="00664280">
      <w:pPr>
        <w:pStyle w:val="ListParagraph"/>
        <w:widowControl w:val="0"/>
        <w:spacing w:after="0" w:line="240" w:lineRule="auto"/>
        <w:contextualSpacing w:val="0"/>
        <w:jc w:val="both"/>
        <w:rPr>
          <w:rFonts w:ascii="Arial" w:hAnsi="Arial" w:cs="Arial"/>
        </w:rPr>
      </w:pPr>
    </w:p>
    <w:p w14:paraId="3CE9607E" w14:textId="77777777" w:rsidR="006153BE" w:rsidRPr="0094255C" w:rsidRDefault="006153BE" w:rsidP="00664280">
      <w:pPr>
        <w:pStyle w:val="ListParagraph"/>
        <w:spacing w:after="0" w:line="240" w:lineRule="auto"/>
        <w:contextualSpacing w:val="0"/>
        <w:jc w:val="both"/>
        <w:rPr>
          <w:rFonts w:ascii="Arial" w:hAnsi="Arial" w:cs="Arial"/>
        </w:rPr>
      </w:pPr>
      <w:r w:rsidRPr="0094255C">
        <w:rPr>
          <w:rFonts w:ascii="Arial" w:hAnsi="Arial" w:cs="Arial"/>
        </w:rPr>
        <w:t xml:space="preserve">During occupation of the development, the applicant must ensure the site is managed, in accordance with </w:t>
      </w:r>
      <w:r w:rsidRPr="0094255C">
        <w:rPr>
          <w:rFonts w:ascii="Arial" w:hAnsi="Arial" w:cs="Arial"/>
          <w:i/>
        </w:rPr>
        <w:t>Planning for Bushfire Protection 2019</w:t>
      </w:r>
      <w:r w:rsidRPr="0094255C">
        <w:rPr>
          <w:rFonts w:ascii="Arial" w:hAnsi="Arial" w:cs="Arial"/>
        </w:rPr>
        <w:t xml:space="preserve"> and the NSW Rural Fire </w:t>
      </w:r>
      <w:r w:rsidRPr="0094255C">
        <w:rPr>
          <w:rFonts w:ascii="Arial" w:hAnsi="Arial" w:cs="Arial"/>
        </w:rPr>
        <w:lastRenderedPageBreak/>
        <w:t xml:space="preserve">Service’s document </w:t>
      </w:r>
      <w:r w:rsidRPr="0094255C">
        <w:rPr>
          <w:rFonts w:ascii="Arial" w:hAnsi="Arial" w:cs="Arial"/>
          <w:i/>
        </w:rPr>
        <w:t>Standards for Asset Protection Zones</w:t>
      </w:r>
      <w:r w:rsidRPr="0094255C">
        <w:rPr>
          <w:rFonts w:ascii="Arial" w:hAnsi="Arial" w:cs="Arial"/>
        </w:rPr>
        <w:t>. Any required bushfire protection measures are to be maintained throughout the operation of the solar farm at the site.</w:t>
      </w:r>
    </w:p>
    <w:p w14:paraId="31714835" w14:textId="77777777" w:rsidR="005427BA" w:rsidRPr="0094255C" w:rsidRDefault="005427BA" w:rsidP="00664280">
      <w:pPr>
        <w:pStyle w:val="ListParagraph"/>
        <w:spacing w:after="0" w:line="240" w:lineRule="auto"/>
        <w:contextualSpacing w:val="0"/>
        <w:jc w:val="both"/>
        <w:rPr>
          <w:rFonts w:ascii="Arial" w:hAnsi="Arial" w:cs="Arial"/>
        </w:rPr>
      </w:pPr>
    </w:p>
    <w:p w14:paraId="4025580F" w14:textId="61EBE933" w:rsidR="00C526C7" w:rsidRPr="0094255C" w:rsidRDefault="00C526C7" w:rsidP="00664280">
      <w:pPr>
        <w:spacing w:after="0" w:line="240" w:lineRule="auto"/>
        <w:ind w:left="720"/>
        <w:jc w:val="both"/>
        <w:rPr>
          <w:rFonts w:ascii="Arial" w:hAnsi="Arial" w:cs="Arial"/>
          <w:bCs/>
        </w:rPr>
      </w:pPr>
      <w:r w:rsidRPr="0094255C">
        <w:rPr>
          <w:rFonts w:ascii="Arial" w:hAnsi="Arial" w:cs="Arial"/>
          <w:b/>
          <w:bCs/>
          <w:u w:val="single"/>
        </w:rPr>
        <w:t>Reason</w:t>
      </w:r>
      <w:r w:rsidRPr="0094255C">
        <w:rPr>
          <w:rFonts w:ascii="Arial" w:hAnsi="Arial" w:cs="Arial"/>
          <w:bCs/>
        </w:rPr>
        <w:t>: To ensure the protection of human life, the environment and adjoining property in the event of fire or other emergency generated by the development.</w:t>
      </w:r>
    </w:p>
    <w:p w14:paraId="5B3EBD49" w14:textId="77777777" w:rsidR="00C526C7" w:rsidRPr="0094255C" w:rsidRDefault="00C526C7" w:rsidP="00664280">
      <w:pPr>
        <w:pStyle w:val="ListParagraph"/>
        <w:spacing w:after="0" w:line="240" w:lineRule="auto"/>
        <w:rPr>
          <w:rFonts w:ascii="Arial" w:hAnsi="Arial" w:cs="Arial"/>
          <w:b/>
          <w:bCs/>
        </w:rPr>
      </w:pPr>
    </w:p>
    <w:p w14:paraId="768D3507" w14:textId="7FAF5800" w:rsidR="00706EB3" w:rsidRPr="0094255C" w:rsidRDefault="002D3AD8" w:rsidP="0057260C">
      <w:pPr>
        <w:spacing w:before="120" w:after="0" w:line="240" w:lineRule="auto"/>
        <w:jc w:val="both"/>
        <w:rPr>
          <w:rFonts w:ascii="Arial" w:hAnsi="Arial" w:cs="Arial"/>
          <w:b/>
          <w:bCs/>
        </w:rPr>
      </w:pPr>
      <w:r w:rsidRPr="0094255C">
        <w:rPr>
          <w:rFonts w:ascii="Arial" w:hAnsi="Arial" w:cs="Arial"/>
          <w:b/>
          <w:bCs/>
        </w:rPr>
        <w:t>F</w:t>
      </w:r>
      <w:r w:rsidR="005427BA" w:rsidRPr="0094255C">
        <w:rPr>
          <w:rFonts w:ascii="Arial" w:hAnsi="Arial" w:cs="Arial"/>
          <w:b/>
          <w:bCs/>
        </w:rPr>
        <w:t>3</w:t>
      </w:r>
      <w:r w:rsidR="00B820BD" w:rsidRPr="0094255C">
        <w:rPr>
          <w:rFonts w:ascii="Arial" w:hAnsi="Arial" w:cs="Arial"/>
          <w:b/>
          <w:bCs/>
        </w:rPr>
        <w:tab/>
      </w:r>
      <w:r w:rsidR="00FE3B52" w:rsidRPr="0094255C">
        <w:rPr>
          <w:rFonts w:ascii="Arial" w:hAnsi="Arial" w:cs="Arial"/>
          <w:b/>
          <w:bCs/>
        </w:rPr>
        <w:t xml:space="preserve">Operations </w:t>
      </w:r>
      <w:r w:rsidR="005B0DF7" w:rsidRPr="0094255C">
        <w:rPr>
          <w:rFonts w:ascii="Arial" w:hAnsi="Arial" w:cs="Arial"/>
          <w:b/>
          <w:bCs/>
        </w:rPr>
        <w:t xml:space="preserve">Environmental </w:t>
      </w:r>
      <w:r w:rsidR="00FE3B52" w:rsidRPr="0094255C">
        <w:rPr>
          <w:rFonts w:ascii="Arial" w:hAnsi="Arial" w:cs="Arial"/>
          <w:b/>
          <w:bCs/>
        </w:rPr>
        <w:t xml:space="preserve">Management Plan </w:t>
      </w:r>
    </w:p>
    <w:p w14:paraId="64A10ED7" w14:textId="77777777" w:rsidR="00706EB3" w:rsidRPr="0094255C" w:rsidRDefault="00706EB3" w:rsidP="00664280">
      <w:pPr>
        <w:spacing w:after="0" w:line="240" w:lineRule="auto"/>
        <w:jc w:val="both"/>
        <w:rPr>
          <w:rFonts w:ascii="Arial" w:hAnsi="Arial" w:cs="Arial"/>
          <w:b/>
          <w:bCs/>
        </w:rPr>
      </w:pPr>
    </w:p>
    <w:p w14:paraId="41B47FFB" w14:textId="2CCA10D9" w:rsidR="00706EB3" w:rsidRPr="0094255C" w:rsidRDefault="002E0434" w:rsidP="00664280">
      <w:pPr>
        <w:spacing w:after="0" w:line="240" w:lineRule="auto"/>
        <w:ind w:left="709"/>
        <w:jc w:val="both"/>
        <w:rPr>
          <w:rFonts w:ascii="Arial" w:hAnsi="Arial" w:cs="Arial"/>
        </w:rPr>
      </w:pPr>
      <w:r w:rsidRPr="0094255C">
        <w:rPr>
          <w:rFonts w:ascii="Arial" w:hAnsi="Arial" w:cs="Arial"/>
        </w:rPr>
        <w:t>An</w:t>
      </w:r>
      <w:r w:rsidR="00706EB3" w:rsidRPr="0094255C">
        <w:rPr>
          <w:rFonts w:ascii="Arial" w:hAnsi="Arial" w:cs="Arial"/>
        </w:rPr>
        <w:t xml:space="preserve"> Operations </w:t>
      </w:r>
      <w:r w:rsidR="005B0DF7" w:rsidRPr="0094255C">
        <w:rPr>
          <w:rFonts w:ascii="Arial" w:hAnsi="Arial" w:cs="Arial"/>
        </w:rPr>
        <w:t xml:space="preserve">Environmental </w:t>
      </w:r>
      <w:r w:rsidR="00706EB3" w:rsidRPr="0094255C">
        <w:rPr>
          <w:rFonts w:ascii="Arial" w:hAnsi="Arial" w:cs="Arial"/>
        </w:rPr>
        <w:t>Management Plan (‘</w:t>
      </w:r>
      <w:r w:rsidR="005B0DF7" w:rsidRPr="0094255C">
        <w:rPr>
          <w:rFonts w:ascii="Arial" w:hAnsi="Arial" w:cs="Arial"/>
        </w:rPr>
        <w:t>O</w:t>
      </w:r>
      <w:r w:rsidR="00706EB3" w:rsidRPr="0094255C">
        <w:rPr>
          <w:rFonts w:ascii="Arial" w:hAnsi="Arial" w:cs="Arial"/>
        </w:rPr>
        <w:t>EMP’) for the development shall be</w:t>
      </w:r>
      <w:r w:rsidR="00B2151A" w:rsidRPr="0094255C">
        <w:rPr>
          <w:rFonts w:ascii="Arial" w:hAnsi="Arial" w:cs="Arial"/>
        </w:rPr>
        <w:t xml:space="preserve"> </w:t>
      </w:r>
      <w:r w:rsidRPr="0094255C">
        <w:rPr>
          <w:rFonts w:ascii="Arial" w:hAnsi="Arial" w:cs="Arial"/>
        </w:rPr>
        <w:t xml:space="preserve">prepared and </w:t>
      </w:r>
      <w:r w:rsidR="00B2151A" w:rsidRPr="0094255C">
        <w:rPr>
          <w:rFonts w:ascii="Arial" w:hAnsi="Arial" w:cs="Arial"/>
        </w:rPr>
        <w:t xml:space="preserve">complied with throughout the operation of the </w:t>
      </w:r>
      <w:r w:rsidR="00910E18" w:rsidRPr="0094255C">
        <w:rPr>
          <w:rFonts w:ascii="Arial" w:hAnsi="Arial" w:cs="Arial"/>
        </w:rPr>
        <w:t>development</w:t>
      </w:r>
      <w:r w:rsidR="00B2151A" w:rsidRPr="0094255C">
        <w:rPr>
          <w:rFonts w:ascii="Arial" w:hAnsi="Arial" w:cs="Arial"/>
        </w:rPr>
        <w:t>.</w:t>
      </w:r>
    </w:p>
    <w:p w14:paraId="4F1F6AC1" w14:textId="77777777" w:rsidR="00706EB3" w:rsidRPr="0094255C" w:rsidRDefault="00706EB3" w:rsidP="00664280">
      <w:pPr>
        <w:spacing w:after="0" w:line="240" w:lineRule="auto"/>
        <w:ind w:firstLine="720"/>
        <w:jc w:val="both"/>
        <w:rPr>
          <w:rFonts w:ascii="Arial" w:hAnsi="Arial" w:cs="Arial"/>
          <w:b/>
          <w:bCs/>
        </w:rPr>
      </w:pPr>
    </w:p>
    <w:p w14:paraId="32D5117F" w14:textId="0D6B60A1" w:rsidR="00B2151A" w:rsidRPr="0094255C" w:rsidRDefault="00B2151A" w:rsidP="00664280">
      <w:pPr>
        <w:tabs>
          <w:tab w:val="left" w:pos="709"/>
        </w:tabs>
        <w:spacing w:after="0" w:line="240" w:lineRule="auto"/>
        <w:ind w:left="709" w:firstLine="11"/>
        <w:jc w:val="both"/>
        <w:rPr>
          <w:rFonts w:ascii="Arial" w:hAnsi="Arial" w:cs="Arial"/>
          <w:bCs/>
        </w:rPr>
      </w:pPr>
      <w:r w:rsidRPr="0094255C">
        <w:rPr>
          <w:rFonts w:ascii="Arial" w:hAnsi="Arial" w:cs="Arial"/>
          <w:b/>
          <w:bCs/>
          <w:u w:val="single"/>
        </w:rPr>
        <w:t>Reason</w:t>
      </w:r>
      <w:r w:rsidRPr="0094255C">
        <w:rPr>
          <w:rFonts w:ascii="Arial" w:hAnsi="Arial" w:cs="Arial"/>
          <w:b/>
          <w:bCs/>
        </w:rPr>
        <w:t>:</w:t>
      </w:r>
      <w:r w:rsidRPr="0094255C">
        <w:rPr>
          <w:rFonts w:ascii="Arial" w:hAnsi="Arial" w:cs="Arial"/>
          <w:bCs/>
        </w:rPr>
        <w:t xml:space="preserve"> To ensure the solar farm is operated in accordance with relevant Australian Standards and best practice. </w:t>
      </w:r>
    </w:p>
    <w:p w14:paraId="17E77447" w14:textId="77777777" w:rsidR="00B2151A" w:rsidRPr="0094255C" w:rsidRDefault="00B2151A" w:rsidP="00664280">
      <w:pPr>
        <w:spacing w:after="0" w:line="240" w:lineRule="auto"/>
        <w:ind w:firstLine="720"/>
        <w:jc w:val="both"/>
        <w:rPr>
          <w:rFonts w:ascii="Arial" w:hAnsi="Arial" w:cs="Arial"/>
          <w:b/>
          <w:bCs/>
        </w:rPr>
      </w:pPr>
    </w:p>
    <w:p w14:paraId="56288302" w14:textId="37B148D0" w:rsidR="00B95D17" w:rsidRPr="0094255C" w:rsidRDefault="002D3AD8" w:rsidP="00E63CDF">
      <w:pPr>
        <w:widowControl w:val="0"/>
        <w:spacing w:before="120" w:after="0" w:line="240" w:lineRule="auto"/>
        <w:jc w:val="both"/>
        <w:rPr>
          <w:rFonts w:ascii="Arial" w:hAnsi="Arial" w:cs="Arial"/>
        </w:rPr>
      </w:pPr>
      <w:r w:rsidRPr="0094255C">
        <w:rPr>
          <w:rFonts w:ascii="Arial" w:hAnsi="Arial" w:cs="Arial"/>
          <w:b/>
          <w:bCs/>
        </w:rPr>
        <w:t>F</w:t>
      </w:r>
      <w:r w:rsidR="005427BA" w:rsidRPr="0094255C">
        <w:rPr>
          <w:rFonts w:ascii="Arial" w:hAnsi="Arial" w:cs="Arial"/>
          <w:b/>
          <w:bCs/>
        </w:rPr>
        <w:t>4</w:t>
      </w:r>
      <w:r w:rsidR="00706EB3" w:rsidRPr="0094255C">
        <w:rPr>
          <w:rFonts w:ascii="Arial" w:hAnsi="Arial" w:cs="Arial"/>
          <w:b/>
          <w:bCs/>
        </w:rPr>
        <w:tab/>
      </w:r>
      <w:r w:rsidR="00E95A7E" w:rsidRPr="0094255C">
        <w:rPr>
          <w:rFonts w:ascii="Arial" w:hAnsi="Arial" w:cs="Arial"/>
          <w:b/>
          <w:bCs/>
        </w:rPr>
        <w:t>Vehicle M</w:t>
      </w:r>
      <w:r w:rsidR="00B95D17" w:rsidRPr="0094255C">
        <w:rPr>
          <w:rFonts w:ascii="Arial" w:hAnsi="Arial" w:cs="Arial"/>
          <w:b/>
          <w:bCs/>
        </w:rPr>
        <w:t>anagement</w:t>
      </w:r>
    </w:p>
    <w:p w14:paraId="2E2D142F" w14:textId="77777777" w:rsidR="00B95D17" w:rsidRPr="0094255C" w:rsidRDefault="00B95D17" w:rsidP="00E63CDF">
      <w:pPr>
        <w:pStyle w:val="ListParagraph"/>
        <w:widowControl w:val="0"/>
        <w:spacing w:after="0" w:line="240" w:lineRule="auto"/>
        <w:jc w:val="both"/>
        <w:rPr>
          <w:rFonts w:ascii="Arial" w:hAnsi="Arial" w:cs="Arial"/>
          <w:b/>
          <w:bCs/>
        </w:rPr>
      </w:pPr>
    </w:p>
    <w:p w14:paraId="1B8E5C3B" w14:textId="6770F188" w:rsidR="00081A5D" w:rsidRPr="0094255C" w:rsidRDefault="00081A5D" w:rsidP="00E63CDF">
      <w:pPr>
        <w:pStyle w:val="ListParagraph"/>
        <w:widowControl w:val="0"/>
        <w:spacing w:after="0" w:line="240" w:lineRule="auto"/>
        <w:jc w:val="both"/>
        <w:rPr>
          <w:rFonts w:ascii="Arial" w:hAnsi="Arial" w:cs="Arial"/>
        </w:rPr>
      </w:pPr>
      <w:r w:rsidRPr="0094255C">
        <w:rPr>
          <w:rFonts w:ascii="Arial" w:hAnsi="Arial" w:cs="Arial"/>
        </w:rPr>
        <w:t>The premises shall be operated in accordance with the following vehicle management requirements:</w:t>
      </w:r>
    </w:p>
    <w:p w14:paraId="06F46604" w14:textId="77777777" w:rsidR="00081A5D" w:rsidRPr="0094255C" w:rsidRDefault="00081A5D" w:rsidP="00E63CDF">
      <w:pPr>
        <w:pStyle w:val="ListParagraph"/>
        <w:widowControl w:val="0"/>
        <w:spacing w:after="0" w:line="240" w:lineRule="auto"/>
        <w:jc w:val="both"/>
        <w:rPr>
          <w:rFonts w:ascii="Arial" w:hAnsi="Arial" w:cs="Arial"/>
        </w:rPr>
      </w:pPr>
    </w:p>
    <w:p w14:paraId="022B5CD7" w14:textId="21B9AA88" w:rsidR="00081A5D" w:rsidRPr="0094255C" w:rsidRDefault="00A5567E" w:rsidP="004F6782">
      <w:pPr>
        <w:pStyle w:val="ListParagraph"/>
        <w:widowControl w:val="0"/>
        <w:numPr>
          <w:ilvl w:val="0"/>
          <w:numId w:val="21"/>
        </w:numPr>
        <w:spacing w:after="0" w:line="240" w:lineRule="auto"/>
        <w:ind w:hanging="731"/>
        <w:jc w:val="both"/>
        <w:rPr>
          <w:rFonts w:ascii="Arial" w:hAnsi="Arial" w:cs="Arial"/>
        </w:rPr>
      </w:pPr>
      <w:r w:rsidRPr="0094255C">
        <w:rPr>
          <w:rFonts w:ascii="Arial" w:hAnsi="Arial" w:cs="Arial"/>
        </w:rPr>
        <w:t xml:space="preserve">All </w:t>
      </w:r>
      <w:r w:rsidR="00480199" w:rsidRPr="0094255C">
        <w:rPr>
          <w:rFonts w:ascii="Arial" w:hAnsi="Arial" w:cs="Arial"/>
        </w:rPr>
        <w:t xml:space="preserve">loading and unloading of vehicles must be undertaken wholly within the site and all </w:t>
      </w:r>
      <w:r w:rsidRPr="0094255C">
        <w:rPr>
          <w:rFonts w:ascii="Arial" w:hAnsi="Arial" w:cs="Arial"/>
        </w:rPr>
        <w:t xml:space="preserve">vehicles must enter and leave the site </w:t>
      </w:r>
      <w:r w:rsidR="00575F46" w:rsidRPr="0094255C">
        <w:rPr>
          <w:rFonts w:ascii="Arial" w:hAnsi="Arial" w:cs="Arial"/>
        </w:rPr>
        <w:t xml:space="preserve">in </w:t>
      </w:r>
      <w:r w:rsidRPr="0094255C">
        <w:rPr>
          <w:rFonts w:ascii="Arial" w:hAnsi="Arial" w:cs="Arial"/>
        </w:rPr>
        <w:t xml:space="preserve">a forward </w:t>
      </w:r>
      <w:r w:rsidR="00480199" w:rsidRPr="0094255C">
        <w:rPr>
          <w:rFonts w:ascii="Arial" w:hAnsi="Arial" w:cs="Arial"/>
        </w:rPr>
        <w:t>direction</w:t>
      </w:r>
      <w:r w:rsidR="00B95D17" w:rsidRPr="0094255C">
        <w:rPr>
          <w:rFonts w:ascii="Arial" w:hAnsi="Arial" w:cs="Arial"/>
        </w:rPr>
        <w:t xml:space="preserve">. </w:t>
      </w:r>
    </w:p>
    <w:p w14:paraId="02BD84BE" w14:textId="77777777" w:rsidR="00081A5D" w:rsidRPr="0094255C" w:rsidRDefault="00081A5D" w:rsidP="00E63CDF">
      <w:pPr>
        <w:pStyle w:val="ListParagraph"/>
        <w:widowControl w:val="0"/>
        <w:spacing w:after="0" w:line="240" w:lineRule="auto"/>
        <w:ind w:left="1440"/>
        <w:jc w:val="both"/>
        <w:rPr>
          <w:rFonts w:ascii="Arial" w:hAnsi="Arial" w:cs="Arial"/>
        </w:rPr>
      </w:pPr>
    </w:p>
    <w:p w14:paraId="3B9A2B24" w14:textId="77777777" w:rsidR="00081A5D" w:rsidRPr="0094255C" w:rsidRDefault="00D74A59" w:rsidP="004F6782">
      <w:pPr>
        <w:pStyle w:val="ListParagraph"/>
        <w:widowControl w:val="0"/>
        <w:numPr>
          <w:ilvl w:val="0"/>
          <w:numId w:val="21"/>
        </w:numPr>
        <w:spacing w:after="0" w:line="240" w:lineRule="auto"/>
        <w:ind w:hanging="731"/>
        <w:jc w:val="both"/>
        <w:rPr>
          <w:rFonts w:ascii="Arial" w:hAnsi="Arial" w:cs="Arial"/>
        </w:rPr>
      </w:pPr>
      <w:r w:rsidRPr="0094255C">
        <w:rPr>
          <w:rFonts w:ascii="Arial" w:hAnsi="Arial" w:cs="Arial"/>
        </w:rPr>
        <w:t>Sufficient car parking is to be provid</w:t>
      </w:r>
      <w:r w:rsidR="004A2B05" w:rsidRPr="0094255C">
        <w:rPr>
          <w:rFonts w:ascii="Arial" w:hAnsi="Arial" w:cs="Arial"/>
        </w:rPr>
        <w:t>e</w:t>
      </w:r>
      <w:r w:rsidRPr="0094255C">
        <w:rPr>
          <w:rFonts w:ascii="Arial" w:hAnsi="Arial" w:cs="Arial"/>
        </w:rPr>
        <w:t>d</w:t>
      </w:r>
      <w:r w:rsidR="004A2B05" w:rsidRPr="0094255C">
        <w:rPr>
          <w:rFonts w:ascii="Arial" w:hAnsi="Arial" w:cs="Arial"/>
        </w:rPr>
        <w:t xml:space="preserve"> </w:t>
      </w:r>
      <w:r w:rsidRPr="0094255C">
        <w:rPr>
          <w:rFonts w:ascii="Arial" w:hAnsi="Arial" w:cs="Arial"/>
        </w:rPr>
        <w:t xml:space="preserve">on the site, with no car parking to occur on the public road </w:t>
      </w:r>
      <w:r w:rsidR="004A2B05" w:rsidRPr="0094255C">
        <w:rPr>
          <w:rFonts w:ascii="Arial" w:hAnsi="Arial" w:cs="Arial"/>
        </w:rPr>
        <w:t>network</w:t>
      </w:r>
      <w:r w:rsidRPr="0094255C">
        <w:rPr>
          <w:rFonts w:ascii="Arial" w:hAnsi="Arial" w:cs="Arial"/>
        </w:rPr>
        <w:t xml:space="preserve"> in the vicinity of the site. </w:t>
      </w:r>
    </w:p>
    <w:p w14:paraId="566564DA" w14:textId="77777777" w:rsidR="00081A5D" w:rsidRPr="0094255C" w:rsidRDefault="00081A5D" w:rsidP="00E63CDF">
      <w:pPr>
        <w:pStyle w:val="ListParagraph"/>
        <w:widowControl w:val="0"/>
        <w:spacing w:after="0" w:line="240" w:lineRule="auto"/>
        <w:rPr>
          <w:rFonts w:ascii="Arial" w:hAnsi="Arial" w:cs="Arial"/>
        </w:rPr>
      </w:pPr>
    </w:p>
    <w:p w14:paraId="1DCEB611" w14:textId="77777777" w:rsidR="00081A5D" w:rsidRPr="0094255C" w:rsidRDefault="00B73489" w:rsidP="004F6782">
      <w:pPr>
        <w:pStyle w:val="ListParagraph"/>
        <w:widowControl w:val="0"/>
        <w:numPr>
          <w:ilvl w:val="0"/>
          <w:numId w:val="21"/>
        </w:numPr>
        <w:spacing w:after="0" w:line="240" w:lineRule="auto"/>
        <w:ind w:hanging="731"/>
        <w:jc w:val="both"/>
        <w:rPr>
          <w:rFonts w:ascii="Arial" w:hAnsi="Arial" w:cs="Arial"/>
        </w:rPr>
      </w:pPr>
      <w:r w:rsidRPr="0094255C">
        <w:rPr>
          <w:rFonts w:ascii="Arial" w:hAnsi="Arial" w:cs="Arial"/>
        </w:rPr>
        <w:t xml:space="preserve">The </w:t>
      </w:r>
      <w:r w:rsidR="00081A5D" w:rsidRPr="0094255C">
        <w:rPr>
          <w:rFonts w:ascii="Arial" w:hAnsi="Arial" w:cs="Arial"/>
        </w:rPr>
        <w:t xml:space="preserve">vehicle </w:t>
      </w:r>
      <w:r w:rsidRPr="0094255C">
        <w:rPr>
          <w:rFonts w:ascii="Arial" w:hAnsi="Arial" w:cs="Arial"/>
        </w:rPr>
        <w:t>entry and exit points are to be clearly signposted and visible from both the street and the site at all times</w:t>
      </w:r>
      <w:r w:rsidR="00081A5D" w:rsidRPr="0094255C">
        <w:rPr>
          <w:rFonts w:ascii="Arial" w:hAnsi="Arial" w:cs="Arial"/>
        </w:rPr>
        <w:t xml:space="preserve"> and must be maintained in good condition for the life of the development</w:t>
      </w:r>
      <w:r w:rsidRPr="0094255C">
        <w:rPr>
          <w:rFonts w:ascii="Arial" w:hAnsi="Arial" w:cs="Arial"/>
        </w:rPr>
        <w:t xml:space="preserve">. </w:t>
      </w:r>
    </w:p>
    <w:p w14:paraId="0554EC10" w14:textId="77777777" w:rsidR="00081A5D" w:rsidRPr="0094255C" w:rsidRDefault="00081A5D" w:rsidP="00E63CDF">
      <w:pPr>
        <w:pStyle w:val="ListParagraph"/>
        <w:widowControl w:val="0"/>
        <w:spacing w:after="0" w:line="240" w:lineRule="auto"/>
        <w:rPr>
          <w:rFonts w:ascii="Arial" w:hAnsi="Arial" w:cs="Arial"/>
        </w:rPr>
      </w:pPr>
    </w:p>
    <w:p w14:paraId="2657CAFE" w14:textId="659DE343" w:rsidR="00B2151A" w:rsidRPr="0094255C" w:rsidRDefault="00B2151A" w:rsidP="00E63CDF">
      <w:pPr>
        <w:widowControl w:val="0"/>
        <w:tabs>
          <w:tab w:val="left" w:pos="709"/>
        </w:tabs>
        <w:spacing w:after="0" w:line="240" w:lineRule="auto"/>
        <w:ind w:left="709"/>
        <w:jc w:val="both"/>
        <w:rPr>
          <w:rFonts w:ascii="Arial" w:hAnsi="Arial" w:cs="Arial"/>
          <w:bCs/>
        </w:rPr>
      </w:pPr>
      <w:r w:rsidRPr="0094255C">
        <w:rPr>
          <w:rFonts w:ascii="Arial" w:hAnsi="Arial" w:cs="Arial"/>
          <w:b/>
          <w:bCs/>
          <w:u w:val="single"/>
        </w:rPr>
        <w:t>Reason</w:t>
      </w:r>
      <w:r w:rsidRPr="0094255C">
        <w:rPr>
          <w:rFonts w:ascii="Arial" w:hAnsi="Arial" w:cs="Arial"/>
          <w:b/>
          <w:bCs/>
        </w:rPr>
        <w:t>:</w:t>
      </w:r>
      <w:r w:rsidRPr="0094255C">
        <w:rPr>
          <w:rFonts w:ascii="Arial" w:hAnsi="Arial" w:cs="Arial"/>
          <w:bCs/>
        </w:rPr>
        <w:t xml:space="preserve"> To ensure the operation of the solar farm does not adversely affect the surrounding road network</w:t>
      </w:r>
      <w:r w:rsidR="00081A5D" w:rsidRPr="0094255C">
        <w:rPr>
          <w:rFonts w:ascii="Arial" w:hAnsi="Arial" w:cs="Arial"/>
          <w:bCs/>
        </w:rPr>
        <w:t xml:space="preserve"> and has adequate car parking provided on the site</w:t>
      </w:r>
      <w:r w:rsidRPr="0094255C">
        <w:rPr>
          <w:rFonts w:ascii="Arial" w:hAnsi="Arial" w:cs="Arial"/>
          <w:bCs/>
        </w:rPr>
        <w:t xml:space="preserve">. </w:t>
      </w:r>
    </w:p>
    <w:p w14:paraId="2B9B2EE0" w14:textId="77777777" w:rsidR="00B2151A" w:rsidRPr="0094255C" w:rsidRDefault="00B2151A" w:rsidP="00664280">
      <w:pPr>
        <w:spacing w:after="0" w:line="240" w:lineRule="auto"/>
        <w:jc w:val="both"/>
        <w:rPr>
          <w:rFonts w:ascii="Arial" w:hAnsi="Arial" w:cs="Arial"/>
          <w:b/>
          <w:bCs/>
        </w:rPr>
      </w:pPr>
    </w:p>
    <w:p w14:paraId="7059FBA4" w14:textId="56C73EE0" w:rsidR="00CB4AB8" w:rsidRPr="0094255C" w:rsidRDefault="002D3AD8" w:rsidP="0057260C">
      <w:pPr>
        <w:spacing w:before="120" w:after="0" w:line="240" w:lineRule="auto"/>
        <w:jc w:val="both"/>
        <w:rPr>
          <w:rFonts w:ascii="Arial" w:hAnsi="Arial" w:cs="Arial"/>
          <w:b/>
          <w:bCs/>
        </w:rPr>
      </w:pPr>
      <w:r w:rsidRPr="0094255C">
        <w:rPr>
          <w:rFonts w:ascii="Arial" w:hAnsi="Arial" w:cs="Arial"/>
          <w:b/>
          <w:bCs/>
        </w:rPr>
        <w:t>F</w:t>
      </w:r>
      <w:r w:rsidR="005427BA" w:rsidRPr="0094255C">
        <w:rPr>
          <w:rFonts w:ascii="Arial" w:hAnsi="Arial" w:cs="Arial"/>
          <w:b/>
          <w:bCs/>
        </w:rPr>
        <w:t>5</w:t>
      </w:r>
      <w:r w:rsidR="00B820BD" w:rsidRPr="0094255C">
        <w:rPr>
          <w:rFonts w:ascii="Arial" w:hAnsi="Arial" w:cs="Arial"/>
          <w:b/>
          <w:bCs/>
        </w:rPr>
        <w:tab/>
      </w:r>
      <w:r w:rsidR="00CB4AB8" w:rsidRPr="0094255C">
        <w:rPr>
          <w:rFonts w:ascii="Arial" w:hAnsi="Arial" w:cs="Arial"/>
          <w:b/>
          <w:bCs/>
        </w:rPr>
        <w:t xml:space="preserve">Landscape Screening </w:t>
      </w:r>
    </w:p>
    <w:p w14:paraId="1CF6EEE4" w14:textId="4717AE40" w:rsidR="005D0DA5" w:rsidRPr="0094255C" w:rsidRDefault="005D0DA5" w:rsidP="00664280">
      <w:pPr>
        <w:spacing w:after="0" w:line="240" w:lineRule="auto"/>
        <w:rPr>
          <w:rFonts w:ascii="Arial" w:hAnsi="Arial" w:cs="Arial"/>
          <w:b/>
          <w:bCs/>
        </w:rPr>
      </w:pPr>
    </w:p>
    <w:p w14:paraId="7A6B736C" w14:textId="77777777" w:rsidR="00910E18" w:rsidRPr="0094255C" w:rsidRDefault="0080144C" w:rsidP="00664280">
      <w:pPr>
        <w:spacing w:after="0" w:line="240" w:lineRule="auto"/>
        <w:ind w:left="709"/>
        <w:jc w:val="both"/>
        <w:rPr>
          <w:rFonts w:ascii="Arial" w:hAnsi="Arial" w:cs="Arial"/>
        </w:rPr>
      </w:pPr>
      <w:r w:rsidRPr="0094255C">
        <w:rPr>
          <w:rFonts w:ascii="Arial" w:hAnsi="Arial" w:cs="Arial"/>
        </w:rPr>
        <w:t xml:space="preserve">The planting associated with the </w:t>
      </w:r>
      <w:r w:rsidR="00886B75" w:rsidRPr="0094255C">
        <w:rPr>
          <w:rFonts w:ascii="Arial" w:hAnsi="Arial" w:cs="Arial"/>
        </w:rPr>
        <w:t>landscape</w:t>
      </w:r>
      <w:r w:rsidRPr="0094255C">
        <w:rPr>
          <w:rFonts w:ascii="Arial" w:hAnsi="Arial" w:cs="Arial"/>
        </w:rPr>
        <w:t xml:space="preserve"> screen a</w:t>
      </w:r>
      <w:r w:rsidR="008916B7" w:rsidRPr="0094255C">
        <w:rPr>
          <w:rFonts w:ascii="Arial" w:hAnsi="Arial" w:cs="Arial"/>
        </w:rPr>
        <w:t xml:space="preserve">s outlined on the </w:t>
      </w:r>
      <w:r w:rsidR="00833DE1" w:rsidRPr="0094255C">
        <w:rPr>
          <w:rFonts w:ascii="Arial" w:hAnsi="Arial" w:cs="Arial"/>
        </w:rPr>
        <w:t xml:space="preserve">approved </w:t>
      </w:r>
      <w:r w:rsidR="00A03C8C" w:rsidRPr="0094255C">
        <w:rPr>
          <w:rFonts w:ascii="Arial" w:hAnsi="Arial" w:cs="Arial"/>
        </w:rPr>
        <w:t>Landscape</w:t>
      </w:r>
      <w:r w:rsidR="008916B7" w:rsidRPr="0094255C">
        <w:rPr>
          <w:rFonts w:ascii="Arial" w:hAnsi="Arial" w:cs="Arial"/>
        </w:rPr>
        <w:t xml:space="preserve"> Plan must be maintained while the </w:t>
      </w:r>
      <w:r w:rsidR="00A03C8C" w:rsidRPr="0094255C">
        <w:rPr>
          <w:rFonts w:ascii="Arial" w:hAnsi="Arial" w:cs="Arial"/>
        </w:rPr>
        <w:t>solar</w:t>
      </w:r>
      <w:r w:rsidR="008916B7" w:rsidRPr="0094255C">
        <w:rPr>
          <w:rFonts w:ascii="Arial" w:hAnsi="Arial" w:cs="Arial"/>
        </w:rPr>
        <w:t xml:space="preserve"> farm is in operation</w:t>
      </w:r>
      <w:r w:rsidR="00A03C8C" w:rsidRPr="0094255C">
        <w:rPr>
          <w:rFonts w:ascii="Arial" w:hAnsi="Arial" w:cs="Arial"/>
        </w:rPr>
        <w:t xml:space="preserve"> at the site</w:t>
      </w:r>
      <w:r w:rsidR="00FC7313" w:rsidRPr="0094255C">
        <w:rPr>
          <w:rFonts w:ascii="Arial" w:hAnsi="Arial" w:cs="Arial"/>
        </w:rPr>
        <w:t xml:space="preserve">. </w:t>
      </w:r>
      <w:r w:rsidR="004B0130" w:rsidRPr="0094255C">
        <w:rPr>
          <w:rFonts w:ascii="Arial" w:hAnsi="Arial" w:cs="Arial"/>
        </w:rPr>
        <w:t xml:space="preserve">On-going monitoring of the health and </w:t>
      </w:r>
      <w:r w:rsidR="00705B79" w:rsidRPr="0094255C">
        <w:rPr>
          <w:rFonts w:ascii="Arial" w:hAnsi="Arial" w:cs="Arial"/>
        </w:rPr>
        <w:t>performance</w:t>
      </w:r>
      <w:r w:rsidR="004B0130" w:rsidRPr="0094255C">
        <w:rPr>
          <w:rFonts w:ascii="Arial" w:hAnsi="Arial" w:cs="Arial"/>
        </w:rPr>
        <w:t xml:space="preserve"> of the visual plant screen during the life operation of the </w:t>
      </w:r>
      <w:r w:rsidR="00705B79" w:rsidRPr="0094255C">
        <w:rPr>
          <w:rFonts w:ascii="Arial" w:hAnsi="Arial" w:cs="Arial"/>
        </w:rPr>
        <w:t>solar</w:t>
      </w:r>
      <w:r w:rsidR="004B0130" w:rsidRPr="0094255C">
        <w:rPr>
          <w:rFonts w:ascii="Arial" w:hAnsi="Arial" w:cs="Arial"/>
        </w:rPr>
        <w:t xml:space="preserve"> farm</w:t>
      </w:r>
      <w:r w:rsidR="00CA45CB" w:rsidRPr="0094255C">
        <w:rPr>
          <w:rFonts w:ascii="Arial" w:hAnsi="Arial" w:cs="Arial"/>
        </w:rPr>
        <w:t xml:space="preserve"> must be undertaken</w:t>
      </w:r>
      <w:r w:rsidR="0087778B" w:rsidRPr="0094255C">
        <w:rPr>
          <w:rFonts w:ascii="Arial" w:hAnsi="Arial" w:cs="Arial"/>
        </w:rPr>
        <w:t xml:space="preserve">, including replacement of plant stock whenever necessary to ensure the screen </w:t>
      </w:r>
      <w:r w:rsidR="008D2C35" w:rsidRPr="0094255C">
        <w:rPr>
          <w:rFonts w:ascii="Arial" w:hAnsi="Arial" w:cs="Arial"/>
        </w:rPr>
        <w:t>continues</w:t>
      </w:r>
      <w:r w:rsidR="0087778B" w:rsidRPr="0094255C">
        <w:rPr>
          <w:rFonts w:ascii="Arial" w:hAnsi="Arial" w:cs="Arial"/>
        </w:rPr>
        <w:t xml:space="preserve"> to act as an effective visual buffer</w:t>
      </w:r>
      <w:r w:rsidR="004B0130" w:rsidRPr="0094255C">
        <w:rPr>
          <w:rFonts w:ascii="Arial" w:hAnsi="Arial" w:cs="Arial"/>
        </w:rPr>
        <w:t xml:space="preserve">. </w:t>
      </w:r>
    </w:p>
    <w:p w14:paraId="095D73C8" w14:textId="77777777" w:rsidR="00910E18" w:rsidRPr="0094255C" w:rsidRDefault="00910E18" w:rsidP="00664280">
      <w:pPr>
        <w:spacing w:after="0" w:line="240" w:lineRule="auto"/>
        <w:ind w:left="709"/>
        <w:jc w:val="both"/>
        <w:rPr>
          <w:rFonts w:ascii="Arial" w:hAnsi="Arial" w:cs="Arial"/>
        </w:rPr>
      </w:pPr>
    </w:p>
    <w:p w14:paraId="2524435F" w14:textId="614A20F0" w:rsidR="007F5A13" w:rsidRPr="0094255C" w:rsidRDefault="007F5A13" w:rsidP="00664280">
      <w:pPr>
        <w:spacing w:after="0" w:line="240" w:lineRule="auto"/>
        <w:ind w:left="709"/>
        <w:jc w:val="both"/>
        <w:rPr>
          <w:rFonts w:ascii="Arial" w:hAnsi="Arial" w:cs="Arial"/>
          <w:bCs/>
        </w:rPr>
      </w:pPr>
      <w:r w:rsidRPr="0094255C">
        <w:rPr>
          <w:rFonts w:ascii="Arial" w:hAnsi="Arial" w:cs="Arial"/>
          <w:b/>
          <w:bCs/>
          <w:u w:val="single"/>
        </w:rPr>
        <w:t>Reason</w:t>
      </w:r>
      <w:r w:rsidRPr="0094255C">
        <w:rPr>
          <w:rFonts w:ascii="Arial" w:hAnsi="Arial" w:cs="Arial"/>
          <w:bCs/>
        </w:rPr>
        <w:t xml:space="preserve">: To ensure the provision of a landscape screen to reduce the visual impact of the development.  </w:t>
      </w:r>
    </w:p>
    <w:p w14:paraId="63C63725" w14:textId="77777777" w:rsidR="007F5A13" w:rsidRPr="0094255C" w:rsidRDefault="007F5A13" w:rsidP="00664280">
      <w:pPr>
        <w:spacing w:after="0" w:line="240" w:lineRule="auto"/>
        <w:ind w:left="709"/>
        <w:jc w:val="both"/>
        <w:rPr>
          <w:rFonts w:ascii="Arial" w:hAnsi="Arial" w:cs="Arial"/>
        </w:rPr>
      </w:pPr>
    </w:p>
    <w:p w14:paraId="4FD4CD13" w14:textId="5BD2FF1C" w:rsidR="00910E18" w:rsidRPr="0094255C" w:rsidRDefault="002D3AD8" w:rsidP="0057260C">
      <w:pPr>
        <w:spacing w:before="120" w:after="0" w:line="240" w:lineRule="auto"/>
        <w:jc w:val="both"/>
        <w:rPr>
          <w:rFonts w:ascii="Arial" w:hAnsi="Arial" w:cs="Arial"/>
          <w:b/>
          <w:bCs/>
        </w:rPr>
      </w:pPr>
      <w:r w:rsidRPr="0094255C">
        <w:rPr>
          <w:rFonts w:ascii="Arial" w:hAnsi="Arial" w:cs="Arial"/>
          <w:b/>
          <w:bCs/>
        </w:rPr>
        <w:t>F</w:t>
      </w:r>
      <w:r w:rsidR="005427BA" w:rsidRPr="0094255C">
        <w:rPr>
          <w:rFonts w:ascii="Arial" w:hAnsi="Arial" w:cs="Arial"/>
          <w:b/>
          <w:bCs/>
        </w:rPr>
        <w:t>6</w:t>
      </w:r>
      <w:r w:rsidR="00B820BD" w:rsidRPr="0094255C">
        <w:rPr>
          <w:rFonts w:ascii="Arial" w:hAnsi="Arial" w:cs="Arial"/>
          <w:b/>
          <w:bCs/>
        </w:rPr>
        <w:tab/>
      </w:r>
      <w:r w:rsidR="00910E18" w:rsidRPr="0094255C">
        <w:rPr>
          <w:rFonts w:ascii="Arial" w:hAnsi="Arial" w:cs="Arial"/>
          <w:b/>
          <w:bCs/>
        </w:rPr>
        <w:t xml:space="preserve">Operation of Plant and Equipment </w:t>
      </w:r>
    </w:p>
    <w:p w14:paraId="0071ECCE" w14:textId="77777777" w:rsidR="00910E18" w:rsidRPr="0094255C" w:rsidRDefault="00910E18" w:rsidP="00664280">
      <w:pPr>
        <w:spacing w:after="0" w:line="240" w:lineRule="auto"/>
        <w:jc w:val="both"/>
        <w:rPr>
          <w:rFonts w:ascii="Arial" w:hAnsi="Arial" w:cs="Arial"/>
          <w:b/>
          <w:bCs/>
        </w:rPr>
      </w:pPr>
    </w:p>
    <w:p w14:paraId="37D8F1E3" w14:textId="567EE1CB" w:rsidR="00910E18" w:rsidRPr="0094255C" w:rsidRDefault="007652F0" w:rsidP="00664280">
      <w:pPr>
        <w:spacing w:after="0" w:line="240" w:lineRule="auto"/>
        <w:ind w:left="720"/>
        <w:jc w:val="both"/>
        <w:rPr>
          <w:rFonts w:ascii="Arial" w:hAnsi="Arial" w:cs="Arial"/>
          <w:bCs/>
        </w:rPr>
      </w:pPr>
      <w:r w:rsidRPr="0094255C">
        <w:rPr>
          <w:rFonts w:ascii="Arial" w:hAnsi="Arial" w:cs="Arial"/>
          <w:bCs/>
        </w:rPr>
        <w:t>A</w:t>
      </w:r>
      <w:r w:rsidR="00910E18" w:rsidRPr="0094255C">
        <w:rPr>
          <w:rFonts w:ascii="Arial" w:hAnsi="Arial" w:cs="Arial"/>
          <w:bCs/>
        </w:rPr>
        <w:t xml:space="preserve">ll plant and equipment used on the </w:t>
      </w:r>
      <w:r w:rsidR="00D54C65" w:rsidRPr="0094255C">
        <w:rPr>
          <w:rFonts w:ascii="Arial" w:hAnsi="Arial" w:cs="Arial"/>
          <w:bCs/>
        </w:rPr>
        <w:t>site</w:t>
      </w:r>
      <w:r w:rsidR="00910E18" w:rsidRPr="0094255C">
        <w:rPr>
          <w:rFonts w:ascii="Arial" w:hAnsi="Arial" w:cs="Arial"/>
          <w:bCs/>
        </w:rPr>
        <w:t xml:space="preserve"> or in connection with the development is </w:t>
      </w:r>
      <w:r w:rsidRPr="0094255C">
        <w:rPr>
          <w:rFonts w:ascii="Arial" w:hAnsi="Arial" w:cs="Arial"/>
          <w:bCs/>
        </w:rPr>
        <w:t xml:space="preserve">to be </w:t>
      </w:r>
      <w:r w:rsidR="00910E18" w:rsidRPr="0094255C">
        <w:rPr>
          <w:rFonts w:ascii="Arial" w:hAnsi="Arial" w:cs="Arial"/>
          <w:bCs/>
        </w:rPr>
        <w:t>maintained in a proper and efficient condition and operated in a proper and efficient manner.</w:t>
      </w:r>
    </w:p>
    <w:p w14:paraId="5E419A47" w14:textId="77777777" w:rsidR="00910E18" w:rsidRPr="0094255C" w:rsidRDefault="00910E18" w:rsidP="00664280">
      <w:pPr>
        <w:spacing w:after="0" w:line="240" w:lineRule="auto"/>
        <w:jc w:val="both"/>
        <w:rPr>
          <w:rFonts w:ascii="Arial" w:hAnsi="Arial" w:cs="Arial"/>
          <w:b/>
          <w:bCs/>
        </w:rPr>
      </w:pPr>
    </w:p>
    <w:p w14:paraId="3C0367AA" w14:textId="52B6F7F4" w:rsidR="00D54C65" w:rsidRPr="0094255C" w:rsidRDefault="00D54C65" w:rsidP="00664280">
      <w:pPr>
        <w:spacing w:after="0" w:line="240" w:lineRule="auto"/>
        <w:ind w:left="709"/>
        <w:jc w:val="both"/>
        <w:rPr>
          <w:rFonts w:ascii="Arial" w:hAnsi="Arial" w:cs="Arial"/>
        </w:rPr>
      </w:pPr>
      <w:r w:rsidRPr="0094255C">
        <w:rPr>
          <w:rFonts w:ascii="Arial" w:hAnsi="Arial" w:cs="Arial"/>
          <w:b/>
          <w:u w:val="single"/>
        </w:rPr>
        <w:t>Reason</w:t>
      </w:r>
      <w:r w:rsidRPr="0094255C">
        <w:rPr>
          <w:rFonts w:ascii="Arial" w:hAnsi="Arial" w:cs="Arial"/>
        </w:rPr>
        <w:t xml:space="preserve">: To ensure </w:t>
      </w:r>
      <w:r w:rsidR="00E63CDF" w:rsidRPr="0094255C">
        <w:rPr>
          <w:rFonts w:ascii="Arial" w:hAnsi="Arial" w:cs="Arial"/>
        </w:rPr>
        <w:t>all plant and machinery on the site is in good working order and is operated in a safe manner.</w:t>
      </w:r>
    </w:p>
    <w:p w14:paraId="24D37157" w14:textId="77777777" w:rsidR="00D54C65" w:rsidRPr="0094255C" w:rsidRDefault="00D54C65" w:rsidP="00664280">
      <w:pPr>
        <w:spacing w:after="0" w:line="240" w:lineRule="auto"/>
        <w:jc w:val="both"/>
        <w:rPr>
          <w:rFonts w:ascii="Arial" w:hAnsi="Arial" w:cs="Arial"/>
          <w:b/>
          <w:bCs/>
        </w:rPr>
      </w:pPr>
    </w:p>
    <w:p w14:paraId="763EA26E" w14:textId="2EDD5EBC" w:rsidR="00645A03" w:rsidRPr="0094255C" w:rsidRDefault="002D3AD8" w:rsidP="0057260C">
      <w:pPr>
        <w:spacing w:before="120" w:after="0" w:line="240" w:lineRule="auto"/>
        <w:jc w:val="both"/>
        <w:rPr>
          <w:rFonts w:ascii="Arial" w:hAnsi="Arial" w:cs="Arial"/>
          <w:b/>
          <w:bCs/>
        </w:rPr>
      </w:pPr>
      <w:r w:rsidRPr="0094255C">
        <w:rPr>
          <w:rFonts w:ascii="Arial" w:hAnsi="Arial" w:cs="Arial"/>
          <w:b/>
          <w:bCs/>
        </w:rPr>
        <w:t>F</w:t>
      </w:r>
      <w:r w:rsidR="00D54C65" w:rsidRPr="0094255C">
        <w:rPr>
          <w:rFonts w:ascii="Arial" w:hAnsi="Arial" w:cs="Arial"/>
          <w:b/>
          <w:bCs/>
        </w:rPr>
        <w:t>8</w:t>
      </w:r>
      <w:r w:rsidR="00B820BD" w:rsidRPr="0094255C">
        <w:rPr>
          <w:rFonts w:ascii="Arial" w:hAnsi="Arial" w:cs="Arial"/>
          <w:b/>
          <w:bCs/>
        </w:rPr>
        <w:tab/>
      </w:r>
      <w:r w:rsidR="00645A03" w:rsidRPr="0094255C">
        <w:rPr>
          <w:rFonts w:ascii="Arial" w:hAnsi="Arial" w:cs="Arial"/>
          <w:b/>
          <w:bCs/>
        </w:rPr>
        <w:t xml:space="preserve">Storage of </w:t>
      </w:r>
      <w:r w:rsidR="00910E18" w:rsidRPr="0094255C">
        <w:rPr>
          <w:rFonts w:ascii="Arial" w:hAnsi="Arial" w:cs="Arial"/>
          <w:b/>
          <w:bCs/>
        </w:rPr>
        <w:t xml:space="preserve">Hazardous Materials </w:t>
      </w:r>
    </w:p>
    <w:p w14:paraId="1A45F0F5" w14:textId="18738F28" w:rsidR="00645A03" w:rsidRPr="0094255C" w:rsidRDefault="00645A03" w:rsidP="00664280">
      <w:pPr>
        <w:spacing w:after="0" w:line="240" w:lineRule="auto"/>
        <w:rPr>
          <w:rFonts w:ascii="Arial" w:hAnsi="Arial" w:cs="Arial"/>
          <w:b/>
          <w:bCs/>
        </w:rPr>
      </w:pPr>
    </w:p>
    <w:p w14:paraId="2447BE7C" w14:textId="13D602E2" w:rsidR="00645A03" w:rsidRPr="0094255C" w:rsidRDefault="007652F0" w:rsidP="00664280">
      <w:pPr>
        <w:spacing w:after="0" w:line="240" w:lineRule="auto"/>
        <w:ind w:left="720"/>
        <w:jc w:val="both"/>
        <w:rPr>
          <w:rFonts w:ascii="Arial" w:hAnsi="Arial" w:cs="Arial"/>
        </w:rPr>
      </w:pPr>
      <w:r w:rsidRPr="0094255C">
        <w:rPr>
          <w:rFonts w:ascii="Arial" w:hAnsi="Arial" w:cs="Arial"/>
        </w:rPr>
        <w:t>A</w:t>
      </w:r>
      <w:r w:rsidR="00645A03" w:rsidRPr="0094255C">
        <w:rPr>
          <w:rFonts w:ascii="Arial" w:hAnsi="Arial" w:cs="Arial"/>
        </w:rPr>
        <w:t xml:space="preserve">ll dangerous and hazardous materials on site </w:t>
      </w:r>
      <w:r w:rsidRPr="0094255C">
        <w:rPr>
          <w:rFonts w:ascii="Arial" w:hAnsi="Arial" w:cs="Arial"/>
        </w:rPr>
        <w:t xml:space="preserve">must be stored and handled </w:t>
      </w:r>
      <w:r w:rsidR="00645A03" w:rsidRPr="0094255C">
        <w:rPr>
          <w:rFonts w:ascii="Arial" w:hAnsi="Arial" w:cs="Arial"/>
        </w:rPr>
        <w:t>in accordance with A</w:t>
      </w:r>
      <w:r w:rsidR="00645A03" w:rsidRPr="0094255C">
        <w:rPr>
          <w:rFonts w:ascii="Arial" w:hAnsi="Arial" w:cs="Arial"/>
          <w:i/>
          <w:iCs/>
        </w:rPr>
        <w:t xml:space="preserve">S 1940-2004: The </w:t>
      </w:r>
      <w:r w:rsidR="00D1684F" w:rsidRPr="0094255C">
        <w:rPr>
          <w:rFonts w:ascii="Arial" w:hAnsi="Arial" w:cs="Arial"/>
          <w:i/>
          <w:iCs/>
        </w:rPr>
        <w:t>storage</w:t>
      </w:r>
      <w:r w:rsidR="00645A03" w:rsidRPr="0094255C">
        <w:rPr>
          <w:rFonts w:ascii="Arial" w:hAnsi="Arial" w:cs="Arial"/>
          <w:i/>
          <w:iCs/>
        </w:rPr>
        <w:t xml:space="preserve"> and handling of flammable and combustible liquids</w:t>
      </w:r>
      <w:r w:rsidR="00D1684F" w:rsidRPr="0094255C">
        <w:rPr>
          <w:rFonts w:ascii="Arial" w:hAnsi="Arial" w:cs="Arial"/>
        </w:rPr>
        <w:t xml:space="preserve">. </w:t>
      </w:r>
      <w:r w:rsidR="00FE26A6" w:rsidRPr="0094255C">
        <w:rPr>
          <w:rFonts w:ascii="Arial" w:hAnsi="Arial" w:cs="Arial"/>
        </w:rPr>
        <w:t xml:space="preserve">The </w:t>
      </w:r>
      <w:r w:rsidR="00123C85" w:rsidRPr="0094255C">
        <w:rPr>
          <w:rFonts w:ascii="Arial" w:hAnsi="Arial" w:cs="Arial"/>
        </w:rPr>
        <w:t>storage</w:t>
      </w:r>
      <w:r w:rsidR="00FE26A6" w:rsidRPr="0094255C">
        <w:rPr>
          <w:rFonts w:ascii="Arial" w:hAnsi="Arial" w:cs="Arial"/>
        </w:rPr>
        <w:t xml:space="preserve"> of any dangerous and hazardous materials must </w:t>
      </w:r>
      <w:r w:rsidR="00621FD7" w:rsidRPr="0094255C">
        <w:rPr>
          <w:rFonts w:ascii="Arial" w:hAnsi="Arial" w:cs="Arial"/>
        </w:rPr>
        <w:t xml:space="preserve">be provided in a suitably bunded </w:t>
      </w:r>
      <w:r w:rsidR="002F1656" w:rsidRPr="0094255C">
        <w:rPr>
          <w:rFonts w:ascii="Arial" w:hAnsi="Arial" w:cs="Arial"/>
        </w:rPr>
        <w:t xml:space="preserve">and impervious </w:t>
      </w:r>
      <w:r w:rsidR="00621FD7" w:rsidRPr="0094255C">
        <w:rPr>
          <w:rFonts w:ascii="Arial" w:hAnsi="Arial" w:cs="Arial"/>
        </w:rPr>
        <w:t xml:space="preserve">area and in such a way as to </w:t>
      </w:r>
      <w:r w:rsidR="00FE26A6" w:rsidRPr="0094255C">
        <w:rPr>
          <w:rFonts w:ascii="Arial" w:hAnsi="Arial" w:cs="Arial"/>
        </w:rPr>
        <w:t xml:space="preserve">minimise spills of </w:t>
      </w:r>
      <w:r w:rsidR="00123C85" w:rsidRPr="0094255C">
        <w:rPr>
          <w:rFonts w:ascii="Arial" w:hAnsi="Arial" w:cs="Arial"/>
        </w:rPr>
        <w:t>hazardous</w:t>
      </w:r>
      <w:r w:rsidR="00FE26A6" w:rsidRPr="0094255C">
        <w:rPr>
          <w:rFonts w:ascii="Arial" w:hAnsi="Arial" w:cs="Arial"/>
        </w:rPr>
        <w:t xml:space="preserve"> materials or </w:t>
      </w:r>
      <w:r w:rsidR="00123C85" w:rsidRPr="0094255C">
        <w:rPr>
          <w:rFonts w:ascii="Arial" w:hAnsi="Arial" w:cs="Arial"/>
        </w:rPr>
        <w:t>hydrocarbons</w:t>
      </w:r>
      <w:r w:rsidR="00621FD7" w:rsidRPr="0094255C">
        <w:rPr>
          <w:rFonts w:ascii="Arial" w:hAnsi="Arial" w:cs="Arial"/>
        </w:rPr>
        <w:t>. C</w:t>
      </w:r>
      <w:r w:rsidR="00FE26A6" w:rsidRPr="0094255C">
        <w:rPr>
          <w:rFonts w:ascii="Arial" w:hAnsi="Arial" w:cs="Arial"/>
        </w:rPr>
        <w:t xml:space="preserve">lean up any spills </w:t>
      </w:r>
      <w:r w:rsidR="00621FD7" w:rsidRPr="0094255C">
        <w:rPr>
          <w:rFonts w:ascii="Arial" w:hAnsi="Arial" w:cs="Arial"/>
        </w:rPr>
        <w:t xml:space="preserve">must occur </w:t>
      </w:r>
      <w:r w:rsidR="00FE26A6" w:rsidRPr="0094255C">
        <w:rPr>
          <w:rFonts w:ascii="Arial" w:hAnsi="Arial" w:cs="Arial"/>
        </w:rPr>
        <w:t>as so</w:t>
      </w:r>
      <w:r w:rsidR="00621FD7" w:rsidRPr="0094255C">
        <w:rPr>
          <w:rFonts w:ascii="Arial" w:hAnsi="Arial" w:cs="Arial"/>
        </w:rPr>
        <w:t>on as possible.</w:t>
      </w:r>
    </w:p>
    <w:p w14:paraId="57701978" w14:textId="028DF693" w:rsidR="00BF002D" w:rsidRPr="0094255C" w:rsidRDefault="00BF002D" w:rsidP="00664280">
      <w:pPr>
        <w:spacing w:after="0" w:line="240" w:lineRule="auto"/>
        <w:ind w:left="720"/>
        <w:jc w:val="both"/>
        <w:rPr>
          <w:rFonts w:ascii="Arial" w:hAnsi="Arial" w:cs="Arial"/>
        </w:rPr>
      </w:pPr>
    </w:p>
    <w:p w14:paraId="2736EDEF" w14:textId="77777777" w:rsidR="00621FD7" w:rsidRPr="0094255C" w:rsidRDefault="00621FD7" w:rsidP="00664280">
      <w:pPr>
        <w:spacing w:after="0" w:line="240" w:lineRule="auto"/>
        <w:ind w:firstLine="709"/>
        <w:rPr>
          <w:rFonts w:ascii="Arial" w:hAnsi="Arial" w:cs="Arial"/>
        </w:rPr>
      </w:pPr>
      <w:r w:rsidRPr="0094255C">
        <w:rPr>
          <w:rFonts w:ascii="Arial" w:hAnsi="Arial" w:cs="Arial"/>
          <w:b/>
          <w:u w:val="single"/>
        </w:rPr>
        <w:t>Reason</w:t>
      </w:r>
      <w:r w:rsidRPr="0094255C">
        <w:rPr>
          <w:rFonts w:ascii="Arial" w:hAnsi="Arial" w:cs="Arial"/>
        </w:rPr>
        <w:t xml:space="preserve">: To minimise harm to the environment. </w:t>
      </w:r>
    </w:p>
    <w:p w14:paraId="3EDC5F0B" w14:textId="77777777" w:rsidR="00621FD7" w:rsidRPr="0094255C" w:rsidRDefault="00621FD7" w:rsidP="00664280">
      <w:pPr>
        <w:spacing w:after="0" w:line="240" w:lineRule="auto"/>
        <w:ind w:left="720"/>
        <w:jc w:val="both"/>
        <w:rPr>
          <w:rFonts w:ascii="Arial" w:hAnsi="Arial" w:cs="Arial"/>
        </w:rPr>
      </w:pPr>
    </w:p>
    <w:p w14:paraId="48B665D4" w14:textId="07E27D72" w:rsidR="00307659" w:rsidRPr="0094255C" w:rsidRDefault="002D3AD8" w:rsidP="0057260C">
      <w:pPr>
        <w:spacing w:before="120" w:after="0" w:line="240" w:lineRule="auto"/>
        <w:jc w:val="both"/>
        <w:rPr>
          <w:rFonts w:ascii="Arial" w:hAnsi="Arial" w:cs="Arial"/>
          <w:b/>
          <w:bCs/>
        </w:rPr>
      </w:pPr>
      <w:r w:rsidRPr="0094255C">
        <w:rPr>
          <w:rFonts w:ascii="Arial" w:hAnsi="Arial" w:cs="Arial"/>
          <w:b/>
          <w:bCs/>
        </w:rPr>
        <w:t>F9</w:t>
      </w:r>
      <w:r w:rsidR="00B820BD" w:rsidRPr="0094255C">
        <w:rPr>
          <w:rFonts w:ascii="Arial" w:hAnsi="Arial" w:cs="Arial"/>
          <w:b/>
          <w:bCs/>
        </w:rPr>
        <w:tab/>
      </w:r>
      <w:r w:rsidR="00307659" w:rsidRPr="0094255C">
        <w:rPr>
          <w:rFonts w:ascii="Arial" w:hAnsi="Arial" w:cs="Arial"/>
          <w:b/>
          <w:bCs/>
        </w:rPr>
        <w:t xml:space="preserve">Maintenance of </w:t>
      </w:r>
      <w:r w:rsidR="007F5A13" w:rsidRPr="0094255C">
        <w:rPr>
          <w:rFonts w:ascii="Arial" w:hAnsi="Arial" w:cs="Arial"/>
          <w:b/>
          <w:bCs/>
        </w:rPr>
        <w:t xml:space="preserve">Wastewater and Stormwater Treatment Device </w:t>
      </w:r>
    </w:p>
    <w:p w14:paraId="3794677C" w14:textId="77777777" w:rsidR="00307659" w:rsidRPr="0094255C" w:rsidRDefault="00307659" w:rsidP="00664280">
      <w:pPr>
        <w:spacing w:after="0" w:line="240" w:lineRule="auto"/>
        <w:ind w:left="720"/>
        <w:jc w:val="both"/>
        <w:rPr>
          <w:rFonts w:ascii="Arial" w:hAnsi="Arial" w:cs="Arial"/>
          <w:bCs/>
        </w:rPr>
      </w:pPr>
    </w:p>
    <w:p w14:paraId="1E53EB0A" w14:textId="13E40A96" w:rsidR="00307659" w:rsidRPr="0094255C" w:rsidRDefault="00307659" w:rsidP="00664280">
      <w:pPr>
        <w:spacing w:after="0" w:line="240" w:lineRule="auto"/>
        <w:ind w:left="720"/>
        <w:jc w:val="both"/>
        <w:rPr>
          <w:rFonts w:ascii="Arial" w:hAnsi="Arial" w:cs="Arial"/>
          <w:bCs/>
        </w:rPr>
      </w:pPr>
      <w:r w:rsidRPr="0094255C">
        <w:rPr>
          <w:rFonts w:ascii="Arial" w:hAnsi="Arial" w:cs="Arial"/>
          <w:bCs/>
        </w:rPr>
        <w:t xml:space="preserve">During occupation and ongoing use of the </w:t>
      </w:r>
      <w:r w:rsidR="00575F46" w:rsidRPr="0094255C">
        <w:rPr>
          <w:rFonts w:ascii="Arial" w:hAnsi="Arial" w:cs="Arial"/>
          <w:bCs/>
        </w:rPr>
        <w:t>solar farm</w:t>
      </w:r>
      <w:r w:rsidRPr="0094255C">
        <w:rPr>
          <w:rFonts w:ascii="Arial" w:hAnsi="Arial" w:cs="Arial"/>
          <w:bCs/>
        </w:rPr>
        <w:t xml:space="preserve">, all wastewater and stormwater treatment devices (including drainage systems, sumps and traps, and on-site detention) are </w:t>
      </w:r>
      <w:r w:rsidR="008836F0" w:rsidRPr="0094255C">
        <w:rPr>
          <w:rFonts w:ascii="Arial" w:hAnsi="Arial" w:cs="Arial"/>
          <w:bCs/>
        </w:rPr>
        <w:t xml:space="preserve">to be </w:t>
      </w:r>
      <w:r w:rsidRPr="0094255C">
        <w:rPr>
          <w:rFonts w:ascii="Arial" w:hAnsi="Arial" w:cs="Arial"/>
          <w:bCs/>
        </w:rPr>
        <w:t>regularly maintained, to remain effective and in accordance with any positive covenant (if applicable).</w:t>
      </w:r>
    </w:p>
    <w:p w14:paraId="0BD77651" w14:textId="77777777" w:rsidR="00307659" w:rsidRPr="0094255C" w:rsidRDefault="00307659" w:rsidP="00664280">
      <w:pPr>
        <w:spacing w:after="0" w:line="240" w:lineRule="auto"/>
        <w:ind w:left="720"/>
        <w:jc w:val="both"/>
        <w:rPr>
          <w:rFonts w:ascii="Arial" w:hAnsi="Arial" w:cs="Arial"/>
          <w:u w:val="single"/>
        </w:rPr>
      </w:pPr>
    </w:p>
    <w:p w14:paraId="1D896527" w14:textId="47EB5A97" w:rsidR="00307659" w:rsidRPr="0094255C" w:rsidRDefault="00307659" w:rsidP="00664280">
      <w:pPr>
        <w:spacing w:after="0" w:line="240" w:lineRule="auto"/>
        <w:ind w:left="720"/>
        <w:jc w:val="both"/>
        <w:rPr>
          <w:rFonts w:ascii="Arial" w:hAnsi="Arial" w:cs="Arial"/>
        </w:rPr>
      </w:pPr>
      <w:r w:rsidRPr="0094255C">
        <w:rPr>
          <w:rFonts w:ascii="Arial" w:hAnsi="Arial" w:cs="Arial"/>
          <w:b/>
          <w:u w:val="single"/>
        </w:rPr>
        <w:t>Reason</w:t>
      </w:r>
      <w:r w:rsidRPr="0094255C">
        <w:rPr>
          <w:rFonts w:ascii="Arial" w:hAnsi="Arial" w:cs="Arial"/>
        </w:rPr>
        <w:t>: To protect sewerage and stormwater systems.</w:t>
      </w:r>
    </w:p>
    <w:p w14:paraId="3ADCE935" w14:textId="77777777" w:rsidR="00307659" w:rsidRPr="0094255C" w:rsidRDefault="00307659" w:rsidP="00664280">
      <w:pPr>
        <w:spacing w:after="0" w:line="240" w:lineRule="auto"/>
        <w:ind w:left="720"/>
        <w:jc w:val="both"/>
        <w:rPr>
          <w:rFonts w:ascii="Arial" w:hAnsi="Arial" w:cs="Arial"/>
        </w:rPr>
      </w:pPr>
    </w:p>
    <w:p w14:paraId="1B39210C" w14:textId="4B4D954D" w:rsidR="00BF002D" w:rsidRPr="0094255C" w:rsidRDefault="002D3AD8" w:rsidP="0057260C">
      <w:pPr>
        <w:spacing w:before="120" w:after="0" w:line="240" w:lineRule="auto"/>
        <w:jc w:val="both"/>
        <w:rPr>
          <w:rFonts w:ascii="Arial" w:hAnsi="Arial" w:cs="Arial"/>
          <w:b/>
          <w:bCs/>
        </w:rPr>
      </w:pPr>
      <w:r w:rsidRPr="0094255C">
        <w:rPr>
          <w:rFonts w:ascii="Arial" w:hAnsi="Arial" w:cs="Arial"/>
          <w:b/>
          <w:bCs/>
        </w:rPr>
        <w:t>F10</w:t>
      </w:r>
      <w:r w:rsidR="00307659" w:rsidRPr="0094255C">
        <w:rPr>
          <w:rFonts w:ascii="Arial" w:hAnsi="Arial" w:cs="Arial"/>
          <w:b/>
          <w:bCs/>
        </w:rPr>
        <w:tab/>
      </w:r>
      <w:r w:rsidR="00BF002D" w:rsidRPr="0094255C">
        <w:rPr>
          <w:rFonts w:ascii="Arial" w:hAnsi="Arial" w:cs="Arial"/>
          <w:b/>
          <w:bCs/>
        </w:rPr>
        <w:t xml:space="preserve">Noise </w:t>
      </w:r>
      <w:r w:rsidR="001014BD" w:rsidRPr="0094255C">
        <w:rPr>
          <w:rFonts w:ascii="Arial" w:hAnsi="Arial" w:cs="Arial"/>
          <w:b/>
          <w:bCs/>
        </w:rPr>
        <w:t xml:space="preserve">Control During Operation </w:t>
      </w:r>
    </w:p>
    <w:p w14:paraId="3463A196" w14:textId="135F6CBA" w:rsidR="00BF002D" w:rsidRPr="0094255C" w:rsidRDefault="00BF002D" w:rsidP="00664280">
      <w:pPr>
        <w:spacing w:after="0" w:line="240" w:lineRule="auto"/>
        <w:ind w:left="720"/>
        <w:jc w:val="both"/>
        <w:rPr>
          <w:rFonts w:ascii="Arial" w:hAnsi="Arial" w:cs="Arial"/>
        </w:rPr>
      </w:pPr>
    </w:p>
    <w:p w14:paraId="011629A0" w14:textId="77777777" w:rsidR="00910E18" w:rsidRPr="0094255C" w:rsidRDefault="00A223E2" w:rsidP="00664280">
      <w:pPr>
        <w:spacing w:after="0" w:line="240" w:lineRule="auto"/>
        <w:ind w:left="720"/>
        <w:jc w:val="both"/>
        <w:rPr>
          <w:rFonts w:ascii="Arial" w:hAnsi="Arial" w:cs="Arial"/>
        </w:rPr>
      </w:pPr>
      <w:r w:rsidRPr="0094255C">
        <w:rPr>
          <w:rFonts w:ascii="Arial" w:hAnsi="Arial" w:cs="Arial"/>
        </w:rPr>
        <w:t>Any noise generated from the operation of the solar farm</w:t>
      </w:r>
      <w:r w:rsidR="002B737F" w:rsidRPr="0094255C">
        <w:rPr>
          <w:rFonts w:ascii="Arial" w:hAnsi="Arial" w:cs="Arial"/>
        </w:rPr>
        <w:t xml:space="preserve">, including </w:t>
      </w:r>
      <w:r w:rsidR="007D0D0A" w:rsidRPr="0094255C">
        <w:rPr>
          <w:rFonts w:ascii="Arial" w:hAnsi="Arial" w:cs="Arial"/>
        </w:rPr>
        <w:t xml:space="preserve">noise </w:t>
      </w:r>
      <w:r w:rsidR="002B737F" w:rsidRPr="0094255C">
        <w:rPr>
          <w:rFonts w:ascii="Arial" w:hAnsi="Arial" w:cs="Arial"/>
        </w:rPr>
        <w:t xml:space="preserve">from any substation and associated infrastructure, </w:t>
      </w:r>
      <w:r w:rsidRPr="0094255C">
        <w:rPr>
          <w:rFonts w:ascii="Arial" w:hAnsi="Arial" w:cs="Arial"/>
        </w:rPr>
        <w:t xml:space="preserve">must not be intrusive or </w:t>
      </w:r>
      <w:r w:rsidR="007D0D0A" w:rsidRPr="0094255C">
        <w:rPr>
          <w:rFonts w:ascii="Arial" w:hAnsi="Arial" w:cs="Arial"/>
        </w:rPr>
        <w:t xml:space="preserve">constitute offensive noise as defined by the </w:t>
      </w:r>
      <w:r w:rsidR="007D0D0A" w:rsidRPr="0094255C">
        <w:rPr>
          <w:rFonts w:ascii="Arial" w:hAnsi="Arial" w:cs="Arial"/>
          <w:i/>
        </w:rPr>
        <w:t>Protection of the Environment Operations Act 1997</w:t>
      </w:r>
      <w:r w:rsidR="007D0D0A" w:rsidRPr="0094255C">
        <w:rPr>
          <w:rFonts w:ascii="Arial" w:hAnsi="Arial" w:cs="Arial"/>
        </w:rPr>
        <w:t xml:space="preserve"> at any private residential receiver. </w:t>
      </w:r>
    </w:p>
    <w:p w14:paraId="380661A7" w14:textId="77777777" w:rsidR="00910E18" w:rsidRPr="0094255C" w:rsidRDefault="00910E18" w:rsidP="00664280">
      <w:pPr>
        <w:spacing w:after="0" w:line="240" w:lineRule="auto"/>
        <w:ind w:left="720"/>
        <w:jc w:val="both"/>
        <w:rPr>
          <w:rFonts w:ascii="Arial" w:hAnsi="Arial" w:cs="Arial"/>
        </w:rPr>
      </w:pPr>
    </w:p>
    <w:p w14:paraId="793101AF" w14:textId="4A479AB1" w:rsidR="007D0D0A" w:rsidRPr="0094255C" w:rsidRDefault="007D0D0A" w:rsidP="00664280">
      <w:pPr>
        <w:spacing w:after="0" w:line="240" w:lineRule="auto"/>
        <w:ind w:left="720"/>
        <w:jc w:val="both"/>
        <w:rPr>
          <w:rFonts w:ascii="Arial" w:hAnsi="Arial" w:cs="Arial"/>
        </w:rPr>
      </w:pPr>
      <w:r w:rsidRPr="0094255C">
        <w:rPr>
          <w:rFonts w:ascii="Arial" w:hAnsi="Arial" w:cs="Arial"/>
        </w:rPr>
        <w:t>The operation of the solar farm</w:t>
      </w:r>
      <w:r w:rsidR="00A223E2" w:rsidRPr="0094255C">
        <w:rPr>
          <w:rFonts w:ascii="Arial" w:hAnsi="Arial" w:cs="Arial"/>
        </w:rPr>
        <w:t xml:space="preserve"> must satisfy</w:t>
      </w:r>
      <w:r w:rsidR="002B737F" w:rsidRPr="0094255C">
        <w:rPr>
          <w:rFonts w:ascii="Arial" w:hAnsi="Arial" w:cs="Arial"/>
        </w:rPr>
        <w:t xml:space="preserve"> the EPA maximum noise criteria pursuant to the EPA’s </w:t>
      </w:r>
      <w:r w:rsidR="001014BD" w:rsidRPr="0094255C">
        <w:rPr>
          <w:rFonts w:ascii="Arial" w:hAnsi="Arial" w:cs="Arial"/>
          <w:bCs/>
          <w:i/>
        </w:rPr>
        <w:t>Noise Policy for Industry (2017)</w:t>
      </w:r>
      <w:r w:rsidR="001014BD" w:rsidRPr="0094255C">
        <w:rPr>
          <w:rFonts w:ascii="Arial" w:hAnsi="Arial" w:cs="Arial"/>
          <w:bCs/>
        </w:rPr>
        <w:t>.</w:t>
      </w:r>
      <w:r w:rsidRPr="0094255C">
        <w:rPr>
          <w:rFonts w:ascii="Arial" w:hAnsi="Arial" w:cs="Arial"/>
          <w:bCs/>
        </w:rPr>
        <w:t xml:space="preserve"> </w:t>
      </w:r>
      <w:r w:rsidRPr="0094255C">
        <w:rPr>
          <w:rFonts w:ascii="Arial" w:hAnsi="Arial" w:cs="Arial"/>
        </w:rPr>
        <w:t xml:space="preserve">If, at any time, these levels are exceeded, operation of the solar farm shall immediately be modified, including suspension of operations if necessary, to ensure compliance. </w:t>
      </w:r>
    </w:p>
    <w:p w14:paraId="2D85B6F1" w14:textId="77777777" w:rsidR="004E3D45" w:rsidRPr="0094255C" w:rsidRDefault="004E3D45" w:rsidP="00664280">
      <w:pPr>
        <w:spacing w:after="0" w:line="240" w:lineRule="auto"/>
        <w:ind w:left="720"/>
        <w:jc w:val="both"/>
        <w:rPr>
          <w:rFonts w:ascii="Arial" w:hAnsi="Arial" w:cs="Arial"/>
        </w:rPr>
      </w:pPr>
    </w:p>
    <w:p w14:paraId="5831367E" w14:textId="6EF55CB9" w:rsidR="002B737F" w:rsidRPr="0094255C" w:rsidRDefault="002B737F" w:rsidP="00664280">
      <w:pPr>
        <w:spacing w:after="0" w:line="240" w:lineRule="auto"/>
        <w:ind w:left="720"/>
        <w:jc w:val="both"/>
        <w:rPr>
          <w:rFonts w:ascii="Arial" w:hAnsi="Arial" w:cs="Arial"/>
        </w:rPr>
      </w:pPr>
      <w:r w:rsidRPr="0094255C">
        <w:rPr>
          <w:rFonts w:ascii="Arial" w:hAnsi="Arial" w:cs="Arial"/>
          <w:b/>
          <w:u w:val="single"/>
        </w:rPr>
        <w:t>Reason</w:t>
      </w:r>
      <w:r w:rsidRPr="0094255C">
        <w:rPr>
          <w:rFonts w:ascii="Arial" w:hAnsi="Arial" w:cs="Arial"/>
        </w:rPr>
        <w:t xml:space="preserve">: To protect the amenity of the area while the solar farm is in operation. </w:t>
      </w:r>
    </w:p>
    <w:p w14:paraId="4AF46EC1" w14:textId="63D95BDD" w:rsidR="001014BD" w:rsidRPr="0094255C" w:rsidRDefault="001014BD" w:rsidP="00664280">
      <w:pPr>
        <w:spacing w:after="0" w:line="240" w:lineRule="auto"/>
        <w:ind w:left="720"/>
        <w:jc w:val="both"/>
        <w:rPr>
          <w:rFonts w:ascii="Arial" w:hAnsi="Arial" w:cs="Arial"/>
        </w:rPr>
      </w:pPr>
    </w:p>
    <w:p w14:paraId="5A836C7D" w14:textId="1BF8FC6C" w:rsidR="006A3CDD" w:rsidRPr="0094255C" w:rsidRDefault="002D3AD8" w:rsidP="007652F0">
      <w:pPr>
        <w:keepNext/>
        <w:spacing w:before="120" w:after="0" w:line="240" w:lineRule="auto"/>
        <w:rPr>
          <w:rFonts w:ascii="Arial" w:hAnsi="Arial" w:cs="Arial"/>
          <w:b/>
          <w:bCs/>
        </w:rPr>
      </w:pPr>
      <w:r w:rsidRPr="0094255C">
        <w:rPr>
          <w:rFonts w:ascii="Arial" w:hAnsi="Arial" w:cs="Arial"/>
          <w:b/>
          <w:bCs/>
        </w:rPr>
        <w:t>F11</w:t>
      </w:r>
      <w:r w:rsidR="00B820BD" w:rsidRPr="0094255C">
        <w:rPr>
          <w:rFonts w:ascii="Arial" w:hAnsi="Arial" w:cs="Arial"/>
          <w:b/>
          <w:bCs/>
        </w:rPr>
        <w:tab/>
      </w:r>
      <w:r w:rsidR="00081A5D" w:rsidRPr="0094255C">
        <w:rPr>
          <w:rFonts w:ascii="Arial" w:hAnsi="Arial" w:cs="Arial"/>
          <w:b/>
          <w:bCs/>
        </w:rPr>
        <w:t>Waste M</w:t>
      </w:r>
      <w:r w:rsidR="006A3CDD" w:rsidRPr="0094255C">
        <w:rPr>
          <w:rFonts w:ascii="Arial" w:hAnsi="Arial" w:cs="Arial"/>
          <w:b/>
          <w:bCs/>
        </w:rPr>
        <w:t xml:space="preserve">aterials </w:t>
      </w:r>
    </w:p>
    <w:p w14:paraId="7EE5DA89" w14:textId="77777777" w:rsidR="006A3CDD" w:rsidRPr="0094255C" w:rsidRDefault="006A3CDD" w:rsidP="007652F0">
      <w:pPr>
        <w:pStyle w:val="ListParagraph"/>
        <w:keepNext/>
        <w:spacing w:after="0" w:line="240" w:lineRule="auto"/>
        <w:rPr>
          <w:rFonts w:ascii="Arial" w:hAnsi="Arial" w:cs="Arial"/>
          <w:b/>
          <w:bCs/>
        </w:rPr>
      </w:pPr>
    </w:p>
    <w:p w14:paraId="4831485C" w14:textId="77777777" w:rsidR="00BD3ABD" w:rsidRPr="0094255C" w:rsidRDefault="00BD3ABD" w:rsidP="007652F0">
      <w:pPr>
        <w:keepNext/>
        <w:spacing w:after="0" w:line="240" w:lineRule="auto"/>
        <w:ind w:left="709"/>
        <w:jc w:val="both"/>
        <w:rPr>
          <w:rFonts w:ascii="Arial" w:hAnsi="Arial" w:cs="Arial"/>
        </w:rPr>
      </w:pPr>
      <w:r w:rsidRPr="0094255C">
        <w:rPr>
          <w:rFonts w:ascii="Arial" w:hAnsi="Arial" w:cs="Arial"/>
        </w:rPr>
        <w:t xml:space="preserve">The Applicant must: </w:t>
      </w:r>
    </w:p>
    <w:p w14:paraId="2C25258A" w14:textId="77777777" w:rsidR="00BD3ABD" w:rsidRPr="0094255C" w:rsidRDefault="00BD3ABD" w:rsidP="00664280">
      <w:pPr>
        <w:spacing w:after="0" w:line="240" w:lineRule="auto"/>
        <w:ind w:left="709"/>
        <w:jc w:val="both"/>
        <w:rPr>
          <w:rFonts w:ascii="Arial" w:hAnsi="Arial" w:cs="Arial"/>
        </w:rPr>
      </w:pPr>
    </w:p>
    <w:p w14:paraId="1EB9FA9B" w14:textId="77777777" w:rsidR="00BD3ABD" w:rsidRPr="0094255C" w:rsidRDefault="00BD3ABD" w:rsidP="004F6782">
      <w:pPr>
        <w:pStyle w:val="ListParagraph"/>
        <w:numPr>
          <w:ilvl w:val="0"/>
          <w:numId w:val="22"/>
        </w:numPr>
        <w:spacing w:after="0" w:line="240" w:lineRule="auto"/>
        <w:ind w:left="1276" w:hanging="567"/>
        <w:jc w:val="both"/>
        <w:rPr>
          <w:rFonts w:ascii="Arial" w:hAnsi="Arial" w:cs="Arial"/>
        </w:rPr>
      </w:pPr>
      <w:r w:rsidRPr="0094255C">
        <w:rPr>
          <w:rFonts w:ascii="Arial" w:hAnsi="Arial" w:cs="Arial"/>
        </w:rPr>
        <w:t xml:space="preserve">minimise the waste generated by the development; </w:t>
      </w:r>
    </w:p>
    <w:p w14:paraId="4AD99FC0" w14:textId="77777777" w:rsidR="00BD3ABD" w:rsidRPr="0094255C" w:rsidRDefault="00BD3ABD" w:rsidP="00664280">
      <w:pPr>
        <w:pStyle w:val="ListParagraph"/>
        <w:spacing w:after="0" w:line="240" w:lineRule="auto"/>
        <w:ind w:left="1276"/>
        <w:jc w:val="both"/>
        <w:rPr>
          <w:rFonts w:ascii="Arial" w:hAnsi="Arial" w:cs="Arial"/>
        </w:rPr>
      </w:pPr>
    </w:p>
    <w:p w14:paraId="256C792C" w14:textId="77777777" w:rsidR="00BD3ABD" w:rsidRPr="0094255C" w:rsidRDefault="00BD3ABD" w:rsidP="004F6782">
      <w:pPr>
        <w:pStyle w:val="ListParagraph"/>
        <w:numPr>
          <w:ilvl w:val="0"/>
          <w:numId w:val="22"/>
        </w:numPr>
        <w:spacing w:after="0" w:line="240" w:lineRule="auto"/>
        <w:ind w:left="1276" w:hanging="567"/>
        <w:jc w:val="both"/>
        <w:rPr>
          <w:rFonts w:ascii="Arial" w:hAnsi="Arial" w:cs="Arial"/>
        </w:rPr>
      </w:pPr>
      <w:r w:rsidRPr="0094255C">
        <w:rPr>
          <w:rFonts w:ascii="Arial" w:hAnsi="Arial" w:cs="Arial"/>
        </w:rPr>
        <w:t xml:space="preserve">classify all waste generated on site in accordance with the NSW EPA </w:t>
      </w:r>
      <w:r w:rsidRPr="0094255C">
        <w:rPr>
          <w:rFonts w:ascii="Arial" w:hAnsi="Arial" w:cs="Arial"/>
          <w:i/>
          <w:iCs/>
        </w:rPr>
        <w:t>Waste Classification Guidelines, Part 1: Classifying Waste</w:t>
      </w:r>
      <w:r w:rsidRPr="0094255C">
        <w:rPr>
          <w:rFonts w:ascii="Arial" w:hAnsi="Arial" w:cs="Arial"/>
        </w:rPr>
        <w:t xml:space="preserve">, November 2014 (or its latest version); </w:t>
      </w:r>
    </w:p>
    <w:p w14:paraId="38593E4D" w14:textId="77777777" w:rsidR="00BD3ABD" w:rsidRPr="0094255C" w:rsidRDefault="00BD3ABD" w:rsidP="00664280">
      <w:pPr>
        <w:pStyle w:val="ListParagraph"/>
        <w:spacing w:after="0" w:line="240" w:lineRule="auto"/>
        <w:jc w:val="both"/>
        <w:rPr>
          <w:rFonts w:ascii="Arial" w:hAnsi="Arial" w:cs="Arial"/>
        </w:rPr>
      </w:pPr>
    </w:p>
    <w:p w14:paraId="4E8CBC16" w14:textId="5BD8D045" w:rsidR="00BD3ABD" w:rsidRPr="0094255C" w:rsidRDefault="00BD3ABD" w:rsidP="004F6782">
      <w:pPr>
        <w:pStyle w:val="ListParagraph"/>
        <w:numPr>
          <w:ilvl w:val="0"/>
          <w:numId w:val="22"/>
        </w:numPr>
        <w:spacing w:after="0" w:line="240" w:lineRule="auto"/>
        <w:ind w:left="1276" w:hanging="567"/>
        <w:jc w:val="both"/>
        <w:rPr>
          <w:rFonts w:ascii="Arial" w:hAnsi="Arial" w:cs="Arial"/>
        </w:rPr>
      </w:pPr>
      <w:r w:rsidRPr="0094255C">
        <w:rPr>
          <w:rFonts w:ascii="Arial" w:hAnsi="Arial" w:cs="Arial"/>
        </w:rPr>
        <w:t xml:space="preserve">store and handle all waste on site in accordance with its classification; </w:t>
      </w:r>
    </w:p>
    <w:p w14:paraId="27BABE6F" w14:textId="77777777" w:rsidR="00575F46" w:rsidRPr="0094255C" w:rsidRDefault="00575F46" w:rsidP="00AB435C">
      <w:pPr>
        <w:spacing w:after="0" w:line="240" w:lineRule="auto"/>
        <w:jc w:val="both"/>
        <w:rPr>
          <w:rFonts w:ascii="Arial" w:hAnsi="Arial" w:cs="Arial"/>
        </w:rPr>
      </w:pPr>
    </w:p>
    <w:p w14:paraId="4699DB44" w14:textId="77777777" w:rsidR="00BD3ABD" w:rsidRPr="0094255C" w:rsidRDefault="00BD3ABD" w:rsidP="004F6782">
      <w:pPr>
        <w:pStyle w:val="ListParagraph"/>
        <w:numPr>
          <w:ilvl w:val="0"/>
          <w:numId w:val="22"/>
        </w:numPr>
        <w:spacing w:after="0" w:line="240" w:lineRule="auto"/>
        <w:ind w:left="1276" w:hanging="567"/>
        <w:jc w:val="both"/>
        <w:rPr>
          <w:rFonts w:ascii="Arial" w:hAnsi="Arial" w:cs="Arial"/>
        </w:rPr>
      </w:pPr>
      <w:r w:rsidRPr="0094255C">
        <w:rPr>
          <w:rFonts w:ascii="Arial" w:hAnsi="Arial" w:cs="Arial"/>
        </w:rPr>
        <w:t xml:space="preserve">not receive or dispose of any waste on site; and </w:t>
      </w:r>
    </w:p>
    <w:p w14:paraId="2786A53F" w14:textId="77777777" w:rsidR="00BD3ABD" w:rsidRPr="0094255C" w:rsidRDefault="00BD3ABD" w:rsidP="00664280">
      <w:pPr>
        <w:pStyle w:val="ListParagraph"/>
        <w:spacing w:after="0" w:line="240" w:lineRule="auto"/>
        <w:ind w:left="1276"/>
        <w:jc w:val="both"/>
        <w:rPr>
          <w:rFonts w:ascii="Arial" w:hAnsi="Arial" w:cs="Arial"/>
        </w:rPr>
      </w:pPr>
    </w:p>
    <w:p w14:paraId="335CA19E" w14:textId="177DA96E" w:rsidR="00BD3ABD" w:rsidRPr="0094255C" w:rsidRDefault="00BD3ABD" w:rsidP="004F6782">
      <w:pPr>
        <w:pStyle w:val="ListParagraph"/>
        <w:numPr>
          <w:ilvl w:val="0"/>
          <w:numId w:val="22"/>
        </w:numPr>
        <w:spacing w:after="0" w:line="240" w:lineRule="auto"/>
        <w:ind w:left="1276" w:hanging="567"/>
        <w:jc w:val="both"/>
        <w:rPr>
          <w:rFonts w:ascii="Arial" w:hAnsi="Arial" w:cs="Arial"/>
        </w:rPr>
      </w:pPr>
      <w:r w:rsidRPr="0094255C">
        <w:rPr>
          <w:rFonts w:ascii="Arial" w:hAnsi="Arial" w:cs="Arial"/>
        </w:rPr>
        <w:t>remove all waste from the site as soon as practicable, and ensure it is sent to an appropriately licensed waste facility for disposal.</w:t>
      </w:r>
    </w:p>
    <w:p w14:paraId="03B0E9CB" w14:textId="77777777" w:rsidR="00BD3ABD" w:rsidRPr="0094255C" w:rsidRDefault="00BD3ABD" w:rsidP="00664280">
      <w:pPr>
        <w:spacing w:after="0" w:line="240" w:lineRule="auto"/>
        <w:ind w:left="709"/>
        <w:jc w:val="both"/>
        <w:rPr>
          <w:rFonts w:ascii="Arial" w:hAnsi="Arial" w:cs="Arial"/>
        </w:rPr>
      </w:pPr>
    </w:p>
    <w:p w14:paraId="60209337" w14:textId="7E46D5F3" w:rsidR="00307659" w:rsidRPr="0094255C" w:rsidRDefault="00307659" w:rsidP="00664280">
      <w:pPr>
        <w:spacing w:after="0" w:line="240" w:lineRule="auto"/>
        <w:ind w:left="709"/>
        <w:jc w:val="both"/>
        <w:rPr>
          <w:rFonts w:ascii="Arial" w:hAnsi="Arial" w:cs="Arial"/>
        </w:rPr>
      </w:pPr>
      <w:r w:rsidRPr="0094255C">
        <w:rPr>
          <w:rFonts w:ascii="Arial" w:hAnsi="Arial" w:cs="Arial"/>
          <w:b/>
          <w:u w:val="single"/>
        </w:rPr>
        <w:t>Reason</w:t>
      </w:r>
      <w:r w:rsidRPr="0094255C">
        <w:rPr>
          <w:rFonts w:ascii="Arial" w:hAnsi="Arial" w:cs="Arial"/>
        </w:rPr>
        <w:t xml:space="preserve">: </w:t>
      </w:r>
      <w:r w:rsidR="00723AB3" w:rsidRPr="0094255C">
        <w:rPr>
          <w:rFonts w:ascii="Arial" w:hAnsi="Arial" w:cs="Arial"/>
        </w:rPr>
        <w:t xml:space="preserve">To protect the environment. </w:t>
      </w:r>
    </w:p>
    <w:p w14:paraId="4B6726C6" w14:textId="41907A0E" w:rsidR="00322803" w:rsidRPr="0094255C" w:rsidRDefault="00322803" w:rsidP="00322803">
      <w:pPr>
        <w:pBdr>
          <w:bottom w:val="single" w:sz="18" w:space="1" w:color="auto"/>
        </w:pBdr>
        <w:spacing w:before="240" w:after="0" w:line="240" w:lineRule="auto"/>
        <w:rPr>
          <w:rFonts w:ascii="Arial" w:hAnsi="Arial" w:cs="Arial"/>
          <w:b/>
          <w:bCs/>
        </w:rPr>
      </w:pPr>
      <w:r w:rsidRPr="0094255C">
        <w:rPr>
          <w:rFonts w:ascii="Arial" w:hAnsi="Arial" w:cs="Arial"/>
          <w:b/>
          <w:bCs/>
        </w:rPr>
        <w:lastRenderedPageBreak/>
        <w:t xml:space="preserve">PART </w:t>
      </w:r>
      <w:r>
        <w:rPr>
          <w:rFonts w:ascii="Arial" w:hAnsi="Arial" w:cs="Arial"/>
          <w:b/>
          <w:bCs/>
        </w:rPr>
        <w:t>G</w:t>
      </w:r>
      <w:r w:rsidRPr="0094255C">
        <w:rPr>
          <w:rFonts w:ascii="Arial" w:hAnsi="Arial" w:cs="Arial"/>
          <w:b/>
          <w:bCs/>
        </w:rPr>
        <w:t xml:space="preserve">: </w:t>
      </w:r>
      <w:r w:rsidRPr="0094255C">
        <w:rPr>
          <w:rFonts w:ascii="Arial" w:hAnsi="Arial" w:cs="Arial"/>
          <w:b/>
          <w:bCs/>
        </w:rPr>
        <w:tab/>
      </w:r>
      <w:r>
        <w:rPr>
          <w:rFonts w:ascii="Arial" w:hAnsi="Arial" w:cs="Arial"/>
          <w:b/>
          <w:bCs/>
        </w:rPr>
        <w:t>ADVISORY NOTES</w:t>
      </w:r>
    </w:p>
    <w:p w14:paraId="1091D573" w14:textId="77777777" w:rsidR="00A00A12" w:rsidRPr="0094255C" w:rsidRDefault="00A00A12" w:rsidP="00A00A12">
      <w:pPr>
        <w:spacing w:after="0" w:line="240" w:lineRule="auto"/>
        <w:jc w:val="both"/>
        <w:rPr>
          <w:rFonts w:ascii="Arial" w:eastAsia="Times New Roman" w:hAnsi="Arial" w:cs="Arial"/>
          <w:b/>
          <w:sz w:val="24"/>
          <w:szCs w:val="24"/>
        </w:rPr>
      </w:pPr>
    </w:p>
    <w:p w14:paraId="45B645C3" w14:textId="77777777" w:rsidR="00A00A12" w:rsidRPr="0094255C" w:rsidRDefault="00A00A12" w:rsidP="00A00A12">
      <w:pPr>
        <w:spacing w:after="120" w:line="240" w:lineRule="auto"/>
        <w:jc w:val="both"/>
        <w:rPr>
          <w:rFonts w:ascii="Arial" w:eastAsia="Times New Roman" w:hAnsi="Arial" w:cs="Arial"/>
          <w:b/>
        </w:rPr>
      </w:pPr>
      <w:r w:rsidRPr="0094255C">
        <w:rPr>
          <w:rFonts w:ascii="Arial" w:eastAsia="Times New Roman" w:hAnsi="Arial" w:cs="Arial"/>
          <w:b/>
        </w:rPr>
        <w:t>Other Approvals and Permits</w:t>
      </w:r>
    </w:p>
    <w:p w14:paraId="7C9F3163" w14:textId="77777777" w:rsidR="00A00A12" w:rsidRPr="0094255C" w:rsidRDefault="00A00A12" w:rsidP="004F6782">
      <w:pPr>
        <w:numPr>
          <w:ilvl w:val="0"/>
          <w:numId w:val="28"/>
        </w:numPr>
        <w:spacing w:after="0" w:line="240" w:lineRule="auto"/>
        <w:jc w:val="both"/>
        <w:rPr>
          <w:rFonts w:ascii="Arial" w:eastAsia="Times New Roman" w:hAnsi="Arial" w:cs="Arial"/>
        </w:rPr>
      </w:pPr>
      <w:r w:rsidRPr="0094255C">
        <w:rPr>
          <w:rFonts w:ascii="Arial" w:eastAsia="Times New Roman" w:hAnsi="Arial" w:cs="Arial"/>
        </w:rPr>
        <w:t xml:space="preserve">The Applicant is solely responsible for obtaining any necessary permits including crane permits, road opening permits, hoarding or scaffolding permits, footpath occupation permits and/or any other approvals under Section 68 (Approvals) of the </w:t>
      </w:r>
      <w:r w:rsidRPr="0094255C">
        <w:rPr>
          <w:rFonts w:ascii="Arial" w:eastAsia="Times New Roman" w:hAnsi="Arial" w:cs="Arial"/>
          <w:i/>
        </w:rPr>
        <w:t>Local Government Act, 1993</w:t>
      </w:r>
      <w:r w:rsidRPr="0094255C">
        <w:rPr>
          <w:rFonts w:ascii="Arial" w:eastAsia="Times New Roman" w:hAnsi="Arial" w:cs="Arial"/>
        </w:rPr>
        <w:t xml:space="preserve"> or Section 138 of the </w:t>
      </w:r>
      <w:r w:rsidRPr="0094255C">
        <w:rPr>
          <w:rFonts w:ascii="Arial" w:eastAsia="Times New Roman" w:hAnsi="Arial" w:cs="Arial"/>
          <w:i/>
        </w:rPr>
        <w:t>Roads Act, 1993.</w:t>
      </w:r>
    </w:p>
    <w:p w14:paraId="0236A438" w14:textId="77777777" w:rsidR="00A00A12" w:rsidRPr="0094255C" w:rsidRDefault="00A00A12" w:rsidP="00A00A12">
      <w:pPr>
        <w:spacing w:after="0" w:line="240" w:lineRule="auto"/>
        <w:jc w:val="both"/>
        <w:rPr>
          <w:rFonts w:ascii="Arial" w:eastAsia="Times New Roman" w:hAnsi="Arial" w:cs="Arial"/>
          <w:b/>
        </w:rPr>
      </w:pPr>
    </w:p>
    <w:p w14:paraId="0546B890" w14:textId="77777777" w:rsidR="00A00A12" w:rsidRPr="0094255C" w:rsidRDefault="00A00A12" w:rsidP="00A00A12">
      <w:pPr>
        <w:spacing w:after="120" w:line="240" w:lineRule="auto"/>
        <w:jc w:val="both"/>
        <w:rPr>
          <w:rFonts w:ascii="Arial" w:eastAsia="Times New Roman" w:hAnsi="Arial" w:cs="Arial"/>
          <w:b/>
        </w:rPr>
      </w:pPr>
      <w:r w:rsidRPr="0094255C">
        <w:rPr>
          <w:rFonts w:ascii="Arial" w:eastAsia="Times New Roman" w:hAnsi="Arial" w:cs="Arial"/>
          <w:b/>
        </w:rPr>
        <w:t>Responsibility for other Consents / Agreements</w:t>
      </w:r>
    </w:p>
    <w:p w14:paraId="052312FB" w14:textId="77777777" w:rsidR="00A00A12" w:rsidRPr="0094255C" w:rsidRDefault="00A00A12" w:rsidP="004F6782">
      <w:pPr>
        <w:numPr>
          <w:ilvl w:val="0"/>
          <w:numId w:val="28"/>
        </w:numPr>
        <w:spacing w:after="0" w:line="240" w:lineRule="auto"/>
        <w:jc w:val="both"/>
        <w:rPr>
          <w:rFonts w:ascii="Arial" w:eastAsia="Times New Roman" w:hAnsi="Arial" w:cs="Arial"/>
        </w:rPr>
      </w:pPr>
      <w:r w:rsidRPr="0094255C">
        <w:rPr>
          <w:rFonts w:ascii="Arial" w:eastAsia="Times New Roman" w:hAnsi="Arial" w:cs="Arial"/>
        </w:rPr>
        <w:t>The Applicant is solely responsible for ensuring that all additional consents and agreements are obtained from other authorities, as relevant.</w:t>
      </w:r>
    </w:p>
    <w:p w14:paraId="2D9BE72A" w14:textId="77777777" w:rsidR="00A00A12" w:rsidRPr="0094255C" w:rsidRDefault="00A00A12" w:rsidP="00A00A12">
      <w:pPr>
        <w:spacing w:after="0" w:line="240" w:lineRule="auto"/>
        <w:jc w:val="both"/>
        <w:rPr>
          <w:rFonts w:ascii="Arial" w:eastAsia="Times New Roman" w:hAnsi="Arial" w:cs="Arial"/>
          <w:b/>
        </w:rPr>
      </w:pPr>
    </w:p>
    <w:p w14:paraId="5100057C" w14:textId="77777777" w:rsidR="00A00A12" w:rsidRPr="0094255C" w:rsidRDefault="00A00A12" w:rsidP="00A00A12">
      <w:pPr>
        <w:spacing w:after="120" w:line="240" w:lineRule="auto"/>
        <w:jc w:val="both"/>
        <w:rPr>
          <w:rFonts w:ascii="Arial" w:eastAsia="Times New Roman" w:hAnsi="Arial" w:cs="Arial"/>
          <w:b/>
        </w:rPr>
      </w:pPr>
      <w:r w:rsidRPr="0094255C">
        <w:rPr>
          <w:rFonts w:ascii="Arial" w:eastAsia="Times New Roman" w:hAnsi="Arial" w:cs="Arial"/>
          <w:b/>
        </w:rPr>
        <w:t>Disability Discrimination Act</w:t>
      </w:r>
    </w:p>
    <w:p w14:paraId="08DF4715" w14:textId="77777777" w:rsidR="00A00A12" w:rsidRPr="0094255C" w:rsidRDefault="00A00A12" w:rsidP="004F6782">
      <w:pPr>
        <w:numPr>
          <w:ilvl w:val="0"/>
          <w:numId w:val="28"/>
        </w:numPr>
        <w:spacing w:after="0" w:line="240" w:lineRule="auto"/>
        <w:contextualSpacing/>
        <w:jc w:val="both"/>
        <w:rPr>
          <w:rFonts w:ascii="Arial" w:eastAsia="Calibri" w:hAnsi="Arial" w:cs="Arial"/>
        </w:rPr>
      </w:pPr>
      <w:r w:rsidRPr="0094255C">
        <w:rPr>
          <w:rFonts w:ascii="Arial" w:eastAsia="Calibri" w:hAnsi="Arial" w:cs="Arial"/>
        </w:rPr>
        <w:t xml:space="preserve">This application has been assessed in accordance with the </w:t>
      </w:r>
      <w:r w:rsidRPr="0094255C">
        <w:rPr>
          <w:rFonts w:ascii="Arial" w:eastAsia="Calibri" w:hAnsi="Arial" w:cs="Arial"/>
          <w:i/>
        </w:rPr>
        <w:t>Environmental Planning and Assessment Act 1979</w:t>
      </w:r>
      <w:r w:rsidRPr="0094255C">
        <w:rPr>
          <w:rFonts w:ascii="Arial" w:eastAsia="Calibri" w:hAnsi="Arial" w:cs="Arial"/>
        </w:rPr>
        <w:t xml:space="preserve">. No guarantee is given that the proposal complies with the </w:t>
      </w:r>
      <w:r w:rsidRPr="0094255C">
        <w:rPr>
          <w:rFonts w:ascii="Arial" w:eastAsia="Calibri" w:hAnsi="Arial" w:cs="Arial"/>
          <w:i/>
        </w:rPr>
        <w:t>Disability Discrimination Act 1992</w:t>
      </w:r>
      <w:r w:rsidRPr="0094255C">
        <w:rPr>
          <w:rFonts w:ascii="Arial" w:eastAsia="Calibri" w:hAnsi="Arial" w:cs="Arial"/>
        </w:rPr>
        <w:t xml:space="preserve">. The Applicant/owner is responsible to ensure compliance with this and other anti-discrimination legislation. The </w:t>
      </w:r>
      <w:r w:rsidRPr="0094255C">
        <w:rPr>
          <w:rFonts w:ascii="Arial" w:eastAsia="Calibri" w:hAnsi="Arial" w:cs="Arial"/>
          <w:i/>
        </w:rPr>
        <w:t>Disability Discrimination Act 1992</w:t>
      </w:r>
      <w:r w:rsidRPr="0094255C">
        <w:rPr>
          <w:rFonts w:ascii="Arial" w:eastAsia="Calibri" w:hAnsi="Arial" w:cs="Arial"/>
        </w:rPr>
        <w:t xml:space="preserve"> covers disabilities not catered for in the minimum standards called up in the National Construction Code which references AS 1428.1 - Design for Access and Mobility. AS1428 Parts 2, 3 &amp; 4 provides the most comprehensive technical guidance under the </w:t>
      </w:r>
      <w:r w:rsidRPr="0094255C">
        <w:rPr>
          <w:rFonts w:ascii="Arial" w:eastAsia="Calibri" w:hAnsi="Arial" w:cs="Arial"/>
          <w:i/>
        </w:rPr>
        <w:t>Disability Discrimination Act 1992</w:t>
      </w:r>
      <w:r w:rsidRPr="0094255C">
        <w:rPr>
          <w:rFonts w:ascii="Arial" w:eastAsia="Calibri" w:hAnsi="Arial" w:cs="Arial"/>
        </w:rPr>
        <w:t xml:space="preserve"> currently available in Australia.</w:t>
      </w:r>
    </w:p>
    <w:p w14:paraId="78B6ACB8" w14:textId="77777777" w:rsidR="00A00A12" w:rsidRPr="0094255C" w:rsidRDefault="00A00A12" w:rsidP="00A00A12">
      <w:pPr>
        <w:spacing w:after="0" w:line="240" w:lineRule="auto"/>
        <w:jc w:val="both"/>
        <w:rPr>
          <w:rFonts w:ascii="Arial" w:eastAsia="Times New Roman" w:hAnsi="Arial" w:cs="Arial"/>
          <w:b/>
        </w:rPr>
      </w:pPr>
    </w:p>
    <w:p w14:paraId="130D029C" w14:textId="77777777" w:rsidR="00A00A12" w:rsidRPr="0094255C" w:rsidRDefault="00A00A12" w:rsidP="00A00A12">
      <w:pPr>
        <w:spacing w:after="120" w:line="240" w:lineRule="auto"/>
        <w:jc w:val="both"/>
        <w:rPr>
          <w:rFonts w:ascii="Arial" w:eastAsia="Times New Roman" w:hAnsi="Arial" w:cs="Arial"/>
          <w:b/>
          <w:i/>
        </w:rPr>
      </w:pPr>
      <w:r w:rsidRPr="0094255C">
        <w:rPr>
          <w:rFonts w:ascii="Arial" w:eastAsia="Times New Roman" w:hAnsi="Arial" w:cs="Arial"/>
          <w:b/>
          <w:i/>
        </w:rPr>
        <w:t>Commonwealth Environment Protection and Biodiversity Conservation Act 1999</w:t>
      </w:r>
    </w:p>
    <w:p w14:paraId="7529E692" w14:textId="77777777" w:rsidR="00A00A12" w:rsidRPr="0094255C" w:rsidRDefault="00A00A12" w:rsidP="004F6782">
      <w:pPr>
        <w:numPr>
          <w:ilvl w:val="0"/>
          <w:numId w:val="28"/>
        </w:numPr>
        <w:spacing w:after="0" w:line="240" w:lineRule="auto"/>
        <w:jc w:val="both"/>
        <w:rPr>
          <w:rFonts w:ascii="Arial" w:eastAsia="Times New Roman" w:hAnsi="Arial" w:cs="Arial"/>
        </w:rPr>
      </w:pPr>
      <w:r w:rsidRPr="0094255C">
        <w:rPr>
          <w:rFonts w:ascii="Arial" w:eastAsia="Times New Roman" w:hAnsi="Arial" w:cs="Arial"/>
        </w:rPr>
        <w:t xml:space="preserve">The </w:t>
      </w:r>
      <w:r w:rsidRPr="0094255C">
        <w:rPr>
          <w:rFonts w:ascii="Arial" w:eastAsia="Times New Roman" w:hAnsi="Arial" w:cs="Arial"/>
          <w:i/>
        </w:rPr>
        <w:t>Commonwealth Environment Protection and Biodiversity Conservation Act 1999</w:t>
      </w:r>
      <w:r w:rsidRPr="0094255C">
        <w:rPr>
          <w:rFonts w:ascii="Arial" w:eastAsia="Times New Roman" w:hAnsi="Arial" w:cs="Arial"/>
        </w:rPr>
        <w:t xml:space="preserve"> provides that a person must not take an action which has, will have, or is likely to have a significant impact on a matter of national environmental significance (NES) matter; or Commonwealth land, without an approval from the Commonwealth Environment Minister. This application has been assessed in accordance with the New South Wales </w:t>
      </w:r>
      <w:r w:rsidRPr="0094255C">
        <w:rPr>
          <w:rFonts w:ascii="Arial" w:eastAsia="Times New Roman" w:hAnsi="Arial" w:cs="Arial"/>
          <w:i/>
        </w:rPr>
        <w:t>Environmental Planning &amp; Assessment Act, 1979</w:t>
      </w:r>
      <w:r w:rsidRPr="0094255C">
        <w:rPr>
          <w:rFonts w:ascii="Arial" w:eastAsia="Times New Roman" w:hAnsi="Arial" w:cs="Arial"/>
        </w:rPr>
        <w:t>. The determination of this assessment has not involved any assessment of the application of the Commonwealth legislation. It is the Applicant's responsibility to consult the Department of Sustainability, Environment, Water, Population and Communities to determine the need or otherwise for Commonwealth approval and you should not construe this grant of approval as notification to you that the Commonwealth Act does not have application. The Commonwealth Act may have application and you should obtain advice about this matter. There are severe penalties for non-compliance with the Commonwealth legislation.</w:t>
      </w:r>
    </w:p>
    <w:p w14:paraId="637F6F51" w14:textId="77777777" w:rsidR="00A00A12" w:rsidRPr="0094255C" w:rsidRDefault="00A00A12" w:rsidP="00A00A12">
      <w:pPr>
        <w:spacing w:after="0" w:line="240" w:lineRule="auto"/>
        <w:jc w:val="both"/>
        <w:rPr>
          <w:rFonts w:ascii="Arial" w:eastAsia="Times New Roman" w:hAnsi="Arial" w:cs="Arial"/>
          <w:b/>
        </w:rPr>
      </w:pPr>
    </w:p>
    <w:p w14:paraId="2ADE4F11" w14:textId="77777777" w:rsidR="00A00A12" w:rsidRPr="0094255C" w:rsidRDefault="00A00A12" w:rsidP="00A00A12">
      <w:pPr>
        <w:spacing w:after="120" w:line="240" w:lineRule="auto"/>
        <w:jc w:val="both"/>
        <w:rPr>
          <w:rFonts w:ascii="Arial" w:eastAsia="Times New Roman" w:hAnsi="Arial" w:cs="Arial"/>
          <w:b/>
        </w:rPr>
      </w:pPr>
      <w:r w:rsidRPr="0094255C">
        <w:rPr>
          <w:rFonts w:ascii="Arial" w:eastAsia="Times New Roman" w:hAnsi="Arial" w:cs="Arial"/>
          <w:b/>
        </w:rPr>
        <w:t>Site Contamination issues During Construction</w:t>
      </w:r>
    </w:p>
    <w:p w14:paraId="2D8C1472" w14:textId="77777777" w:rsidR="00A00A12" w:rsidRPr="0094255C" w:rsidRDefault="00A00A12" w:rsidP="004F6782">
      <w:pPr>
        <w:numPr>
          <w:ilvl w:val="0"/>
          <w:numId w:val="28"/>
        </w:numPr>
        <w:spacing w:after="0" w:line="240" w:lineRule="auto"/>
        <w:jc w:val="both"/>
        <w:rPr>
          <w:rFonts w:ascii="Arial" w:eastAsia="Times New Roman" w:hAnsi="Arial" w:cs="Arial"/>
        </w:rPr>
      </w:pPr>
      <w:r w:rsidRPr="0094255C">
        <w:rPr>
          <w:rFonts w:ascii="Arial" w:eastAsia="Times New Roman" w:hAnsi="Arial" w:cs="Arial"/>
        </w:rPr>
        <w:t>Should any new information come to light during demolition or construction works which has the potential to alter previous conclusions about site contamination then the Applicant must be immediately notified and works must cease. Works must not recommence on site until the consultation is made with the Department.</w:t>
      </w:r>
    </w:p>
    <w:p w14:paraId="0D072EF0" w14:textId="4BAE6D1C" w:rsidR="00A00A12" w:rsidRPr="0094255C" w:rsidRDefault="00A00A12" w:rsidP="00664280">
      <w:pPr>
        <w:spacing w:after="0" w:line="240" w:lineRule="auto"/>
        <w:ind w:left="720"/>
        <w:jc w:val="both"/>
        <w:rPr>
          <w:rFonts w:ascii="Arial" w:hAnsi="Arial" w:cs="Arial"/>
        </w:rPr>
      </w:pPr>
    </w:p>
    <w:p w14:paraId="4399C496" w14:textId="77777777" w:rsidR="00A00A12" w:rsidRPr="0094255C" w:rsidRDefault="00A00A12" w:rsidP="00A00A12">
      <w:pPr>
        <w:spacing w:after="120" w:line="240" w:lineRule="auto"/>
        <w:jc w:val="both"/>
        <w:rPr>
          <w:rFonts w:ascii="Arial" w:eastAsia="Times New Roman" w:hAnsi="Arial" w:cs="Arial"/>
          <w:b/>
        </w:rPr>
      </w:pPr>
      <w:r w:rsidRPr="0094255C">
        <w:rPr>
          <w:rFonts w:ascii="Arial" w:eastAsia="Times New Roman" w:hAnsi="Arial" w:cs="Arial"/>
          <w:b/>
        </w:rPr>
        <w:t>Covenants</w:t>
      </w:r>
    </w:p>
    <w:p w14:paraId="7D178807" w14:textId="77777777" w:rsidR="00A00A12" w:rsidRPr="0094255C" w:rsidRDefault="00A00A12" w:rsidP="004F6782">
      <w:pPr>
        <w:numPr>
          <w:ilvl w:val="0"/>
          <w:numId w:val="28"/>
        </w:numPr>
        <w:spacing w:after="0" w:line="240" w:lineRule="auto"/>
        <w:jc w:val="both"/>
        <w:rPr>
          <w:rFonts w:ascii="Arial" w:eastAsia="Times New Roman" w:hAnsi="Arial" w:cs="Arial"/>
        </w:rPr>
      </w:pPr>
      <w:r w:rsidRPr="0094255C">
        <w:rPr>
          <w:rFonts w:ascii="Arial" w:eastAsia="Times New Roman" w:hAnsi="Arial" w:cs="Arial"/>
        </w:rPr>
        <w:t>It is possible that a covenant may affect the land which is the subject of this consent. The grant of this consent does not necessarily override that covenant. You should seek legal advice regarding the effect of any covenants which affect the land.</w:t>
      </w:r>
    </w:p>
    <w:p w14:paraId="0ACA7712" w14:textId="77777777" w:rsidR="00A00A12" w:rsidRPr="0094255C" w:rsidRDefault="00A00A12" w:rsidP="00A00A12">
      <w:pPr>
        <w:spacing w:after="0" w:line="240" w:lineRule="auto"/>
        <w:jc w:val="both"/>
        <w:rPr>
          <w:rFonts w:ascii="Arial" w:eastAsia="Times New Roman" w:hAnsi="Arial" w:cs="Arial"/>
        </w:rPr>
      </w:pPr>
    </w:p>
    <w:p w14:paraId="1446B134" w14:textId="77777777" w:rsidR="00A00A12" w:rsidRPr="0094255C" w:rsidRDefault="00A00A12" w:rsidP="00A00A12">
      <w:pPr>
        <w:spacing w:after="120" w:line="240" w:lineRule="auto"/>
        <w:jc w:val="both"/>
        <w:rPr>
          <w:rFonts w:ascii="Arial" w:eastAsia="Times New Roman" w:hAnsi="Arial" w:cs="Arial"/>
          <w:b/>
        </w:rPr>
      </w:pPr>
      <w:r w:rsidRPr="0094255C">
        <w:rPr>
          <w:rFonts w:ascii="Arial" w:eastAsia="Times New Roman" w:hAnsi="Arial" w:cs="Arial"/>
          <w:b/>
        </w:rPr>
        <w:t>Dial Before You Dig</w:t>
      </w:r>
    </w:p>
    <w:p w14:paraId="7708CC30" w14:textId="77777777" w:rsidR="00A00A12" w:rsidRPr="0094255C" w:rsidRDefault="00A00A12" w:rsidP="004F6782">
      <w:pPr>
        <w:numPr>
          <w:ilvl w:val="0"/>
          <w:numId w:val="28"/>
        </w:numPr>
        <w:spacing w:after="0" w:line="240" w:lineRule="auto"/>
        <w:jc w:val="both"/>
        <w:rPr>
          <w:rFonts w:ascii="Arial" w:eastAsia="Times New Roman" w:hAnsi="Arial" w:cs="Arial"/>
        </w:rPr>
      </w:pPr>
      <w:r w:rsidRPr="0094255C">
        <w:rPr>
          <w:rFonts w:ascii="Arial" w:eastAsia="Times New Roman" w:hAnsi="Arial" w:cs="Arial"/>
        </w:rPr>
        <w:lastRenderedPageBreak/>
        <w:t>Underground assets may exist in the area that is subject to your application. In the interests of health and safety and in order to protect damage to third party assets please contact Dial before you dig at www.1100.com.au or telephone on 1100 before excavating or erecting structures (This is the law in NSW). If alterations are required to the configuration, size, form or design of the development upon contacting the Dial before You Dig service, an amendment to the development consent (or a new development application) may be necessary. Individuals owe asset owners a duty of care that must be observed when working in the vicinity of plant or assets. It is the individual’s responsibility to anticipate and request the nominal location of plant or assets on the relevant property via contacting the Dial before you dig service in advance of any construction or planning activities.</w:t>
      </w:r>
    </w:p>
    <w:p w14:paraId="278E4566" w14:textId="77777777" w:rsidR="00A00A12" w:rsidRPr="0094255C" w:rsidRDefault="00A00A12" w:rsidP="00A00A12">
      <w:pPr>
        <w:spacing w:after="0" w:line="240" w:lineRule="auto"/>
        <w:ind w:left="567"/>
        <w:jc w:val="both"/>
        <w:rPr>
          <w:rFonts w:ascii="Arial" w:eastAsia="Times New Roman" w:hAnsi="Arial" w:cs="Arial"/>
        </w:rPr>
      </w:pPr>
    </w:p>
    <w:p w14:paraId="18092C8E" w14:textId="77777777" w:rsidR="00A00A12" w:rsidRPr="0094255C" w:rsidRDefault="00A00A12" w:rsidP="00A00A12">
      <w:pPr>
        <w:spacing w:after="120" w:line="240" w:lineRule="auto"/>
        <w:jc w:val="both"/>
        <w:rPr>
          <w:rFonts w:ascii="Arial" w:eastAsia="Times New Roman" w:hAnsi="Arial" w:cs="Arial"/>
          <w:b/>
          <w:i/>
        </w:rPr>
      </w:pPr>
      <w:r w:rsidRPr="0094255C">
        <w:rPr>
          <w:rFonts w:ascii="Arial" w:eastAsia="Times New Roman" w:hAnsi="Arial" w:cs="Arial"/>
          <w:b/>
          <w:i/>
        </w:rPr>
        <w:t>Telecommunications Act 1997 (Commonwealth)</w:t>
      </w:r>
    </w:p>
    <w:p w14:paraId="32FEF68A" w14:textId="77777777" w:rsidR="00A00A12" w:rsidRPr="0094255C" w:rsidRDefault="00A00A12" w:rsidP="004F6782">
      <w:pPr>
        <w:numPr>
          <w:ilvl w:val="0"/>
          <w:numId w:val="28"/>
        </w:numPr>
        <w:spacing w:after="0" w:line="240" w:lineRule="auto"/>
        <w:jc w:val="both"/>
        <w:rPr>
          <w:rFonts w:ascii="Arial" w:eastAsia="Times New Roman" w:hAnsi="Arial" w:cs="Arial"/>
        </w:rPr>
      </w:pPr>
      <w:r w:rsidRPr="0094255C">
        <w:rPr>
          <w:rFonts w:ascii="Arial" w:eastAsia="Times New Roman" w:hAnsi="Arial" w:cs="Arial"/>
        </w:rPr>
        <w:t xml:space="preserve">Telstra (and its authorised contractors) are the only companies that are permitted to conduct works on Telstra’s network and assets. Any person interfering with a facility or installation owned by Telstra is committing an offence under the </w:t>
      </w:r>
      <w:r w:rsidRPr="0094255C">
        <w:rPr>
          <w:rFonts w:ascii="Arial" w:eastAsia="Times New Roman" w:hAnsi="Arial" w:cs="Arial"/>
          <w:i/>
        </w:rPr>
        <w:t>Criminal Code Act 1995 (Cth)</w:t>
      </w:r>
      <w:r w:rsidRPr="0094255C">
        <w:rPr>
          <w:rFonts w:ascii="Arial" w:eastAsia="Times New Roman" w:hAnsi="Arial" w:cs="Arial"/>
        </w:rPr>
        <w:t xml:space="preserve"> and is liable for prosecution. Furthermore, damage to Telstra’s infrastructure may result in interruption to the provision of essential services and significant costs. If you are aware of any works or proposed works which may affect or impact on Telstra’s assets in any way, you are required to contact: Telstra’s Network Integrity Team on Phone Number 1800810443.</w:t>
      </w:r>
    </w:p>
    <w:p w14:paraId="7A44D363" w14:textId="77777777" w:rsidR="00A00A12" w:rsidRPr="0094255C" w:rsidRDefault="00A00A12" w:rsidP="00A00A12">
      <w:pPr>
        <w:spacing w:after="0" w:line="240" w:lineRule="auto"/>
        <w:ind w:left="567"/>
        <w:jc w:val="both"/>
        <w:rPr>
          <w:rFonts w:ascii="Arial" w:eastAsia="Times New Roman" w:hAnsi="Arial" w:cs="Arial"/>
        </w:rPr>
      </w:pPr>
    </w:p>
    <w:p w14:paraId="3D6E7334" w14:textId="77777777" w:rsidR="00A00A12" w:rsidRPr="0094255C" w:rsidRDefault="00A00A12" w:rsidP="00A00A12">
      <w:pPr>
        <w:spacing w:after="120" w:line="240" w:lineRule="auto"/>
        <w:jc w:val="both"/>
        <w:rPr>
          <w:rFonts w:ascii="Arial" w:eastAsia="Times New Roman" w:hAnsi="Arial" w:cs="Arial"/>
        </w:rPr>
      </w:pPr>
      <w:r w:rsidRPr="0094255C">
        <w:rPr>
          <w:rFonts w:ascii="Arial" w:eastAsia="Times New Roman" w:hAnsi="Arial" w:cs="Arial"/>
          <w:b/>
        </w:rPr>
        <w:t>General</w:t>
      </w:r>
    </w:p>
    <w:p w14:paraId="51465DA4" w14:textId="77777777" w:rsidR="00A00A12" w:rsidRPr="0094255C" w:rsidRDefault="00A00A12" w:rsidP="004F6782">
      <w:pPr>
        <w:numPr>
          <w:ilvl w:val="0"/>
          <w:numId w:val="28"/>
        </w:numPr>
        <w:spacing w:after="0" w:line="240" w:lineRule="auto"/>
        <w:jc w:val="both"/>
        <w:rPr>
          <w:rFonts w:ascii="Arial" w:eastAsia="Times New Roman" w:hAnsi="Arial" w:cs="Arial"/>
        </w:rPr>
      </w:pPr>
      <w:r w:rsidRPr="0094255C">
        <w:rPr>
          <w:rFonts w:ascii="Arial" w:eastAsia="Times New Roman" w:hAnsi="Arial" w:cs="Arial"/>
        </w:rPr>
        <w:t>Development Consent does not lapse if the approved use has actually commenced or the proposed work is physically commenced before the lapse date except where a condition specifies a limit to the duration of the consent.</w:t>
      </w:r>
    </w:p>
    <w:p w14:paraId="13834EEC" w14:textId="77777777" w:rsidR="00A00A12" w:rsidRPr="00AB435C" w:rsidRDefault="00A00A12" w:rsidP="00A00A12">
      <w:pPr>
        <w:spacing w:after="0" w:line="240" w:lineRule="auto"/>
        <w:ind w:left="567"/>
        <w:jc w:val="both"/>
        <w:rPr>
          <w:rFonts w:ascii="Arial" w:eastAsia="Times New Roman" w:hAnsi="Arial" w:cs="Arial"/>
        </w:rPr>
      </w:pPr>
    </w:p>
    <w:p w14:paraId="7D6C6CE0" w14:textId="77777777" w:rsidR="00A00A12" w:rsidRPr="00AB435C" w:rsidRDefault="00A00A12" w:rsidP="00664280">
      <w:pPr>
        <w:spacing w:after="0" w:line="240" w:lineRule="auto"/>
        <w:ind w:left="720"/>
        <w:jc w:val="both"/>
        <w:rPr>
          <w:rFonts w:ascii="Arial" w:hAnsi="Arial" w:cs="Arial"/>
        </w:rPr>
      </w:pPr>
    </w:p>
    <w:sectPr w:rsidR="00A00A12" w:rsidRPr="00AB435C">
      <w:footerReference w:type="defaul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9" w:author="Paul Sio" w:date="2025-02-20T15:05:00Z" w:initials="PS">
    <w:p w14:paraId="3CC9FC9F" w14:textId="77777777" w:rsidR="00322803" w:rsidRDefault="00322803" w:rsidP="00322803">
      <w:pPr>
        <w:pStyle w:val="CommentText"/>
      </w:pPr>
      <w:r>
        <w:rPr>
          <w:rStyle w:val="CommentReference"/>
        </w:rPr>
        <w:annotationRef/>
      </w:r>
      <w:r>
        <w:t>Standard condition from RSD template - Is this applicable to all solar farm projects?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CC9FC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534E5CD" w16cex:dateUtc="2025-02-20T04: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CC9FC9F" w16cid:durableId="0534E5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B977B" w14:textId="77777777" w:rsidR="00EC7576" w:rsidRDefault="00EC7576" w:rsidP="00720F9E">
      <w:pPr>
        <w:spacing w:after="0" w:line="240" w:lineRule="auto"/>
      </w:pPr>
      <w:r>
        <w:separator/>
      </w:r>
    </w:p>
  </w:endnote>
  <w:endnote w:type="continuationSeparator" w:id="0">
    <w:p w14:paraId="5FF3B737" w14:textId="77777777" w:rsidR="00EC7576" w:rsidRDefault="00EC7576" w:rsidP="00720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102080568"/>
      <w:docPartObj>
        <w:docPartGallery w:val="Page Numbers (Bottom of Page)"/>
        <w:docPartUnique/>
      </w:docPartObj>
    </w:sdtPr>
    <w:sdtEndPr>
      <w:rPr>
        <w:noProof/>
      </w:rPr>
    </w:sdtEndPr>
    <w:sdtContent>
      <w:p w14:paraId="5A24E75C" w14:textId="25FFFF97" w:rsidR="004E71A2" w:rsidRPr="00E41319" w:rsidRDefault="004E71A2" w:rsidP="00E41319">
        <w:pPr>
          <w:pStyle w:val="Footer"/>
          <w:pBdr>
            <w:top w:val="single" w:sz="18" w:space="1" w:color="auto"/>
          </w:pBdr>
          <w:rPr>
            <w:rFonts w:ascii="Arial" w:hAnsi="Arial" w:cs="Arial"/>
            <w:sz w:val="18"/>
            <w:szCs w:val="18"/>
          </w:rPr>
        </w:pPr>
        <w:r w:rsidRPr="00E41319">
          <w:rPr>
            <w:rFonts w:ascii="Arial" w:hAnsi="Arial" w:cs="Arial"/>
            <w:sz w:val="18"/>
            <w:szCs w:val="18"/>
          </w:rPr>
          <w:t>Consent Conditions</w:t>
        </w:r>
        <w:r w:rsidR="00AB435C">
          <w:rPr>
            <w:rFonts w:ascii="Arial" w:hAnsi="Arial" w:cs="Arial"/>
            <w:sz w:val="18"/>
            <w:szCs w:val="18"/>
          </w:rPr>
          <w:t xml:space="preserve"> (</w:t>
        </w:r>
        <w:r w:rsidR="00B71173">
          <w:rPr>
            <w:rFonts w:ascii="Arial" w:hAnsi="Arial" w:cs="Arial"/>
            <w:sz w:val="18"/>
            <w:szCs w:val="18"/>
          </w:rPr>
          <w:t xml:space="preserve">REVISED </w:t>
        </w:r>
        <w:r w:rsidR="00AB435C">
          <w:rPr>
            <w:rFonts w:ascii="Arial" w:hAnsi="Arial" w:cs="Arial"/>
            <w:sz w:val="18"/>
            <w:szCs w:val="18"/>
          </w:rPr>
          <w:t>DRAFT</w:t>
        </w:r>
        <w:r w:rsidR="00B71173">
          <w:rPr>
            <w:rFonts w:ascii="Arial" w:hAnsi="Arial" w:cs="Arial"/>
            <w:sz w:val="18"/>
            <w:szCs w:val="18"/>
          </w:rPr>
          <w:t xml:space="preserve"> v</w:t>
        </w:r>
        <w:r w:rsidR="003E631D">
          <w:rPr>
            <w:rFonts w:ascii="Arial" w:hAnsi="Arial" w:cs="Arial"/>
            <w:sz w:val="18"/>
            <w:szCs w:val="18"/>
          </w:rPr>
          <w:t>3</w:t>
        </w:r>
        <w:r w:rsidR="00AB435C">
          <w:rPr>
            <w:rFonts w:ascii="Arial" w:hAnsi="Arial" w:cs="Arial"/>
            <w:sz w:val="18"/>
            <w:szCs w:val="18"/>
          </w:rPr>
          <w:t>)</w:t>
        </w:r>
        <w:r w:rsidRPr="00E41319">
          <w:rPr>
            <w:rFonts w:ascii="Arial" w:hAnsi="Arial" w:cs="Arial"/>
            <w:sz w:val="18"/>
            <w:szCs w:val="18"/>
          </w:rPr>
          <w:tab/>
          <w:t xml:space="preserve">DA </w:t>
        </w:r>
        <w:r w:rsidR="00446684">
          <w:rPr>
            <w:rFonts w:ascii="Arial" w:hAnsi="Arial" w:cs="Arial"/>
            <w:sz w:val="18"/>
            <w:szCs w:val="18"/>
          </w:rPr>
          <w:t>20</w:t>
        </w:r>
        <w:r w:rsidR="00AB435C">
          <w:rPr>
            <w:rFonts w:ascii="Arial" w:hAnsi="Arial" w:cs="Arial"/>
            <w:sz w:val="18"/>
            <w:szCs w:val="18"/>
          </w:rPr>
          <w:t>24/50</w:t>
        </w:r>
        <w:r w:rsidRPr="00E41319">
          <w:rPr>
            <w:rFonts w:ascii="Arial" w:hAnsi="Arial" w:cs="Arial"/>
            <w:sz w:val="18"/>
            <w:szCs w:val="18"/>
          </w:rPr>
          <w:tab/>
          <w:t xml:space="preserve">Page </w:t>
        </w:r>
        <w:r w:rsidRPr="00E41319">
          <w:rPr>
            <w:rFonts w:ascii="Arial" w:hAnsi="Arial" w:cs="Arial"/>
            <w:sz w:val="18"/>
            <w:szCs w:val="18"/>
          </w:rPr>
          <w:fldChar w:fldCharType="begin"/>
        </w:r>
        <w:r w:rsidRPr="00E41319">
          <w:rPr>
            <w:rFonts w:ascii="Arial" w:hAnsi="Arial" w:cs="Arial"/>
            <w:sz w:val="18"/>
            <w:szCs w:val="18"/>
          </w:rPr>
          <w:instrText xml:space="preserve"> PAGE   \* MERGEFORMAT </w:instrText>
        </w:r>
        <w:r w:rsidRPr="00E41319">
          <w:rPr>
            <w:rFonts w:ascii="Arial" w:hAnsi="Arial" w:cs="Arial"/>
            <w:sz w:val="18"/>
            <w:szCs w:val="18"/>
          </w:rPr>
          <w:fldChar w:fldCharType="separate"/>
        </w:r>
        <w:r>
          <w:rPr>
            <w:rFonts w:ascii="Arial" w:hAnsi="Arial" w:cs="Arial"/>
            <w:noProof/>
            <w:sz w:val="18"/>
            <w:szCs w:val="18"/>
          </w:rPr>
          <w:t>25</w:t>
        </w:r>
        <w:r w:rsidRPr="00E41319">
          <w:rPr>
            <w:rFonts w:ascii="Arial" w:hAnsi="Arial" w:cs="Arial"/>
            <w:noProof/>
            <w:sz w:val="18"/>
            <w:szCs w:val="18"/>
          </w:rPr>
          <w:fldChar w:fldCharType="end"/>
        </w:r>
      </w:p>
    </w:sdtContent>
  </w:sdt>
  <w:p w14:paraId="58E000E5" w14:textId="5E89739B" w:rsidR="004E71A2" w:rsidRPr="00E41319" w:rsidRDefault="004E71A2">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C9D68" w14:textId="77777777" w:rsidR="00EC7576" w:rsidRDefault="00EC7576" w:rsidP="00720F9E">
      <w:pPr>
        <w:spacing w:after="0" w:line="240" w:lineRule="auto"/>
      </w:pPr>
      <w:r>
        <w:separator/>
      </w:r>
    </w:p>
  </w:footnote>
  <w:footnote w:type="continuationSeparator" w:id="0">
    <w:p w14:paraId="5579097A" w14:textId="77777777" w:rsidR="00EC7576" w:rsidRDefault="00EC7576" w:rsidP="00720F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85278"/>
    <w:multiLevelType w:val="hybridMultilevel"/>
    <w:tmpl w:val="28EC4CE6"/>
    <w:lvl w:ilvl="0" w:tplc="40A09130">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 w15:restartNumberingAfterBreak="0">
    <w:nsid w:val="0DA523BA"/>
    <w:multiLevelType w:val="hybridMultilevel"/>
    <w:tmpl w:val="A3E067C8"/>
    <w:lvl w:ilvl="0" w:tplc="E3829C62">
      <w:start w:val="1"/>
      <w:numFmt w:val="decimal"/>
      <w:pStyle w:val="Administration"/>
      <w:lvlText w:val="ADM.%1."/>
      <w:lvlJc w:val="left"/>
      <w:pPr>
        <w:ind w:left="2771"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1CB32E41"/>
    <w:multiLevelType w:val="hybridMultilevel"/>
    <w:tmpl w:val="4F6A13C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DFC09E8"/>
    <w:multiLevelType w:val="hybridMultilevel"/>
    <w:tmpl w:val="895ABA36"/>
    <w:lvl w:ilvl="0" w:tplc="6EAACD2E">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EB391B"/>
    <w:multiLevelType w:val="hybridMultilevel"/>
    <w:tmpl w:val="138097A6"/>
    <w:lvl w:ilvl="0" w:tplc="6EAACD2E">
      <w:start w:val="1"/>
      <w:numFmt w:val="lowerLetter"/>
      <w:lvlText w:val="(%1)"/>
      <w:lvlJc w:val="left"/>
      <w:pPr>
        <w:ind w:left="1429" w:hanging="360"/>
      </w:pPr>
      <w:rPr>
        <w:rFonts w:hint="default"/>
        <w:b w:val="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 w15:restartNumberingAfterBreak="0">
    <w:nsid w:val="23687DAF"/>
    <w:multiLevelType w:val="hybridMultilevel"/>
    <w:tmpl w:val="5BCC061E"/>
    <w:lvl w:ilvl="0" w:tplc="739CB326">
      <w:start w:val="1"/>
      <w:numFmt w:val="decimal"/>
      <w:lvlText w:val="%1."/>
      <w:lvlJc w:val="left"/>
      <w:pPr>
        <w:ind w:left="1135" w:hanging="360"/>
      </w:pPr>
      <w:rPr>
        <w:rFonts w:hint="default"/>
      </w:rPr>
    </w:lvl>
    <w:lvl w:ilvl="1" w:tplc="0C090019">
      <w:start w:val="1"/>
      <w:numFmt w:val="lowerLetter"/>
      <w:lvlText w:val="%2."/>
      <w:lvlJc w:val="left"/>
      <w:pPr>
        <w:ind w:left="1855" w:hanging="360"/>
      </w:pPr>
    </w:lvl>
    <w:lvl w:ilvl="2" w:tplc="0C09001B" w:tentative="1">
      <w:start w:val="1"/>
      <w:numFmt w:val="lowerRoman"/>
      <w:lvlText w:val="%3."/>
      <w:lvlJc w:val="right"/>
      <w:pPr>
        <w:ind w:left="2575" w:hanging="180"/>
      </w:pPr>
    </w:lvl>
    <w:lvl w:ilvl="3" w:tplc="0C09000F" w:tentative="1">
      <w:start w:val="1"/>
      <w:numFmt w:val="decimal"/>
      <w:lvlText w:val="%4."/>
      <w:lvlJc w:val="left"/>
      <w:pPr>
        <w:ind w:left="3295" w:hanging="360"/>
      </w:pPr>
    </w:lvl>
    <w:lvl w:ilvl="4" w:tplc="0C090019" w:tentative="1">
      <w:start w:val="1"/>
      <w:numFmt w:val="lowerLetter"/>
      <w:lvlText w:val="%5."/>
      <w:lvlJc w:val="left"/>
      <w:pPr>
        <w:ind w:left="4015" w:hanging="360"/>
      </w:pPr>
    </w:lvl>
    <w:lvl w:ilvl="5" w:tplc="0C09001B" w:tentative="1">
      <w:start w:val="1"/>
      <w:numFmt w:val="lowerRoman"/>
      <w:lvlText w:val="%6."/>
      <w:lvlJc w:val="right"/>
      <w:pPr>
        <w:ind w:left="4735" w:hanging="180"/>
      </w:pPr>
    </w:lvl>
    <w:lvl w:ilvl="6" w:tplc="0C09000F" w:tentative="1">
      <w:start w:val="1"/>
      <w:numFmt w:val="decimal"/>
      <w:lvlText w:val="%7."/>
      <w:lvlJc w:val="left"/>
      <w:pPr>
        <w:ind w:left="5455" w:hanging="360"/>
      </w:pPr>
    </w:lvl>
    <w:lvl w:ilvl="7" w:tplc="0C090019" w:tentative="1">
      <w:start w:val="1"/>
      <w:numFmt w:val="lowerLetter"/>
      <w:lvlText w:val="%8."/>
      <w:lvlJc w:val="left"/>
      <w:pPr>
        <w:ind w:left="6175" w:hanging="360"/>
      </w:pPr>
    </w:lvl>
    <w:lvl w:ilvl="8" w:tplc="0C09001B" w:tentative="1">
      <w:start w:val="1"/>
      <w:numFmt w:val="lowerRoman"/>
      <w:lvlText w:val="%9."/>
      <w:lvlJc w:val="right"/>
      <w:pPr>
        <w:ind w:left="6895" w:hanging="180"/>
      </w:pPr>
    </w:lvl>
  </w:abstractNum>
  <w:abstractNum w:abstractNumId="6" w15:restartNumberingAfterBreak="0">
    <w:nsid w:val="25F434C6"/>
    <w:multiLevelType w:val="hybridMultilevel"/>
    <w:tmpl w:val="80886798"/>
    <w:lvl w:ilvl="0" w:tplc="9D64A410">
      <w:start w:val="7"/>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7" w15:restartNumberingAfterBreak="0">
    <w:nsid w:val="29F71559"/>
    <w:multiLevelType w:val="hybridMultilevel"/>
    <w:tmpl w:val="5104A18A"/>
    <w:lvl w:ilvl="0" w:tplc="6EAACD2E">
      <w:start w:val="1"/>
      <w:numFmt w:val="lowerLetter"/>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2B2F6494"/>
    <w:multiLevelType w:val="hybridMultilevel"/>
    <w:tmpl w:val="AE022E40"/>
    <w:lvl w:ilvl="0" w:tplc="FB1AA9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2C614BDD"/>
    <w:multiLevelType w:val="hybridMultilevel"/>
    <w:tmpl w:val="341448D4"/>
    <w:lvl w:ilvl="0" w:tplc="1B805614">
      <w:start w:val="1"/>
      <w:numFmt w:val="lowerLetter"/>
      <w:lvlText w:val="(%1)"/>
      <w:lvlJc w:val="left"/>
      <w:pPr>
        <w:ind w:left="720" w:hanging="360"/>
      </w:pPr>
      <w:rPr>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727DD6"/>
    <w:multiLevelType w:val="hybridMultilevel"/>
    <w:tmpl w:val="7DB0329E"/>
    <w:lvl w:ilvl="0" w:tplc="A4000678">
      <w:start w:val="1"/>
      <w:numFmt w:val="decimal"/>
      <w:lvlText w:val="%1."/>
      <w:lvlJc w:val="left"/>
      <w:pPr>
        <w:ind w:left="567" w:hanging="567"/>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19020B5"/>
    <w:multiLevelType w:val="hybridMultilevel"/>
    <w:tmpl w:val="203ADB3C"/>
    <w:lvl w:ilvl="0" w:tplc="6EAACD2E">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1CC226B"/>
    <w:multiLevelType w:val="hybridMultilevel"/>
    <w:tmpl w:val="A900E3F2"/>
    <w:lvl w:ilvl="0" w:tplc="72464F60">
      <w:start w:val="1"/>
      <w:numFmt w:val="lowerLetter"/>
      <w:lvlText w:val="(%1)"/>
      <w:lvlJc w:val="left"/>
      <w:pPr>
        <w:ind w:left="1427" w:hanging="360"/>
      </w:pPr>
      <w:rPr>
        <w:b w:val="0"/>
        <w:color w:val="auto"/>
      </w:rPr>
    </w:lvl>
    <w:lvl w:ilvl="1" w:tplc="0C090019" w:tentative="1">
      <w:start w:val="1"/>
      <w:numFmt w:val="lowerLetter"/>
      <w:lvlText w:val="%2."/>
      <w:lvlJc w:val="left"/>
      <w:pPr>
        <w:ind w:left="2147" w:hanging="360"/>
      </w:pPr>
    </w:lvl>
    <w:lvl w:ilvl="2" w:tplc="0C09001B" w:tentative="1">
      <w:start w:val="1"/>
      <w:numFmt w:val="lowerRoman"/>
      <w:lvlText w:val="%3."/>
      <w:lvlJc w:val="right"/>
      <w:pPr>
        <w:ind w:left="2867" w:hanging="180"/>
      </w:pPr>
    </w:lvl>
    <w:lvl w:ilvl="3" w:tplc="0C09000F" w:tentative="1">
      <w:start w:val="1"/>
      <w:numFmt w:val="decimal"/>
      <w:lvlText w:val="%4."/>
      <w:lvlJc w:val="left"/>
      <w:pPr>
        <w:ind w:left="3587" w:hanging="360"/>
      </w:pPr>
    </w:lvl>
    <w:lvl w:ilvl="4" w:tplc="0C090019" w:tentative="1">
      <w:start w:val="1"/>
      <w:numFmt w:val="lowerLetter"/>
      <w:lvlText w:val="%5."/>
      <w:lvlJc w:val="left"/>
      <w:pPr>
        <w:ind w:left="4307" w:hanging="360"/>
      </w:pPr>
    </w:lvl>
    <w:lvl w:ilvl="5" w:tplc="0C09001B" w:tentative="1">
      <w:start w:val="1"/>
      <w:numFmt w:val="lowerRoman"/>
      <w:lvlText w:val="%6."/>
      <w:lvlJc w:val="right"/>
      <w:pPr>
        <w:ind w:left="5027" w:hanging="180"/>
      </w:pPr>
    </w:lvl>
    <w:lvl w:ilvl="6" w:tplc="0C09000F" w:tentative="1">
      <w:start w:val="1"/>
      <w:numFmt w:val="decimal"/>
      <w:lvlText w:val="%7."/>
      <w:lvlJc w:val="left"/>
      <w:pPr>
        <w:ind w:left="5747" w:hanging="360"/>
      </w:pPr>
    </w:lvl>
    <w:lvl w:ilvl="7" w:tplc="0C090019" w:tentative="1">
      <w:start w:val="1"/>
      <w:numFmt w:val="lowerLetter"/>
      <w:lvlText w:val="%8."/>
      <w:lvlJc w:val="left"/>
      <w:pPr>
        <w:ind w:left="6467" w:hanging="360"/>
      </w:pPr>
    </w:lvl>
    <w:lvl w:ilvl="8" w:tplc="0C09001B" w:tentative="1">
      <w:start w:val="1"/>
      <w:numFmt w:val="lowerRoman"/>
      <w:lvlText w:val="%9."/>
      <w:lvlJc w:val="right"/>
      <w:pPr>
        <w:ind w:left="7187" w:hanging="180"/>
      </w:pPr>
    </w:lvl>
  </w:abstractNum>
  <w:abstractNum w:abstractNumId="13" w15:restartNumberingAfterBreak="0">
    <w:nsid w:val="45341818"/>
    <w:multiLevelType w:val="hybridMultilevel"/>
    <w:tmpl w:val="11B6C870"/>
    <w:lvl w:ilvl="0" w:tplc="6EAACD2E">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8B76B6E"/>
    <w:multiLevelType w:val="hybridMultilevel"/>
    <w:tmpl w:val="8CEE2B04"/>
    <w:lvl w:ilvl="0" w:tplc="8378365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53326C17"/>
    <w:multiLevelType w:val="hybridMultilevel"/>
    <w:tmpl w:val="DE0C01EA"/>
    <w:lvl w:ilvl="0" w:tplc="6EAACD2E">
      <w:start w:val="1"/>
      <w:numFmt w:val="lowerLetter"/>
      <w:lvlText w:val="(%1)"/>
      <w:lvlJc w:val="left"/>
      <w:pPr>
        <w:ind w:left="786" w:hanging="360"/>
      </w:pPr>
      <w:rPr>
        <w:rFonts w:hint="default"/>
        <w:b w:val="0"/>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6" w15:restartNumberingAfterBreak="0">
    <w:nsid w:val="56222387"/>
    <w:multiLevelType w:val="hybridMultilevel"/>
    <w:tmpl w:val="5DFACB88"/>
    <w:lvl w:ilvl="0" w:tplc="3FC28328">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580A3744"/>
    <w:multiLevelType w:val="hybridMultilevel"/>
    <w:tmpl w:val="AFCCCFD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5D210402"/>
    <w:multiLevelType w:val="hybridMultilevel"/>
    <w:tmpl w:val="BBFC5BBE"/>
    <w:lvl w:ilvl="0" w:tplc="0C090001">
      <w:start w:val="1"/>
      <w:numFmt w:val="bullet"/>
      <w:lvlText w:val=""/>
      <w:lvlJc w:val="left"/>
      <w:pPr>
        <w:ind w:left="1855" w:hanging="360"/>
      </w:pPr>
      <w:rPr>
        <w:rFonts w:ascii="Symbol" w:hAnsi="Symbol" w:hint="default"/>
      </w:rPr>
    </w:lvl>
    <w:lvl w:ilvl="1" w:tplc="0C090003" w:tentative="1">
      <w:start w:val="1"/>
      <w:numFmt w:val="bullet"/>
      <w:lvlText w:val="o"/>
      <w:lvlJc w:val="left"/>
      <w:pPr>
        <w:ind w:left="2575" w:hanging="360"/>
      </w:pPr>
      <w:rPr>
        <w:rFonts w:ascii="Courier New" w:hAnsi="Courier New" w:cs="Courier New" w:hint="default"/>
      </w:rPr>
    </w:lvl>
    <w:lvl w:ilvl="2" w:tplc="0C090005" w:tentative="1">
      <w:start w:val="1"/>
      <w:numFmt w:val="bullet"/>
      <w:lvlText w:val=""/>
      <w:lvlJc w:val="left"/>
      <w:pPr>
        <w:ind w:left="3295" w:hanging="360"/>
      </w:pPr>
      <w:rPr>
        <w:rFonts w:ascii="Wingdings" w:hAnsi="Wingdings" w:hint="default"/>
      </w:rPr>
    </w:lvl>
    <w:lvl w:ilvl="3" w:tplc="0C090001" w:tentative="1">
      <w:start w:val="1"/>
      <w:numFmt w:val="bullet"/>
      <w:lvlText w:val=""/>
      <w:lvlJc w:val="left"/>
      <w:pPr>
        <w:ind w:left="4015" w:hanging="360"/>
      </w:pPr>
      <w:rPr>
        <w:rFonts w:ascii="Symbol" w:hAnsi="Symbol" w:hint="default"/>
      </w:rPr>
    </w:lvl>
    <w:lvl w:ilvl="4" w:tplc="0C090003" w:tentative="1">
      <w:start w:val="1"/>
      <w:numFmt w:val="bullet"/>
      <w:lvlText w:val="o"/>
      <w:lvlJc w:val="left"/>
      <w:pPr>
        <w:ind w:left="4735" w:hanging="360"/>
      </w:pPr>
      <w:rPr>
        <w:rFonts w:ascii="Courier New" w:hAnsi="Courier New" w:cs="Courier New" w:hint="default"/>
      </w:rPr>
    </w:lvl>
    <w:lvl w:ilvl="5" w:tplc="0C090005" w:tentative="1">
      <w:start w:val="1"/>
      <w:numFmt w:val="bullet"/>
      <w:lvlText w:val=""/>
      <w:lvlJc w:val="left"/>
      <w:pPr>
        <w:ind w:left="5455" w:hanging="360"/>
      </w:pPr>
      <w:rPr>
        <w:rFonts w:ascii="Wingdings" w:hAnsi="Wingdings" w:hint="default"/>
      </w:rPr>
    </w:lvl>
    <w:lvl w:ilvl="6" w:tplc="0C090001" w:tentative="1">
      <w:start w:val="1"/>
      <w:numFmt w:val="bullet"/>
      <w:lvlText w:val=""/>
      <w:lvlJc w:val="left"/>
      <w:pPr>
        <w:ind w:left="6175" w:hanging="360"/>
      </w:pPr>
      <w:rPr>
        <w:rFonts w:ascii="Symbol" w:hAnsi="Symbol" w:hint="default"/>
      </w:rPr>
    </w:lvl>
    <w:lvl w:ilvl="7" w:tplc="0C090003" w:tentative="1">
      <w:start w:val="1"/>
      <w:numFmt w:val="bullet"/>
      <w:lvlText w:val="o"/>
      <w:lvlJc w:val="left"/>
      <w:pPr>
        <w:ind w:left="6895" w:hanging="360"/>
      </w:pPr>
      <w:rPr>
        <w:rFonts w:ascii="Courier New" w:hAnsi="Courier New" w:cs="Courier New" w:hint="default"/>
      </w:rPr>
    </w:lvl>
    <w:lvl w:ilvl="8" w:tplc="0C090005" w:tentative="1">
      <w:start w:val="1"/>
      <w:numFmt w:val="bullet"/>
      <w:lvlText w:val=""/>
      <w:lvlJc w:val="left"/>
      <w:pPr>
        <w:ind w:left="7615" w:hanging="360"/>
      </w:pPr>
      <w:rPr>
        <w:rFonts w:ascii="Wingdings" w:hAnsi="Wingdings" w:hint="default"/>
      </w:rPr>
    </w:lvl>
  </w:abstractNum>
  <w:abstractNum w:abstractNumId="19" w15:restartNumberingAfterBreak="0">
    <w:nsid w:val="5D9B42C6"/>
    <w:multiLevelType w:val="hybridMultilevel"/>
    <w:tmpl w:val="E8221020"/>
    <w:lvl w:ilvl="0" w:tplc="6EAACD2E">
      <w:start w:val="1"/>
      <w:numFmt w:val="lowerLetter"/>
      <w:lvlText w:val="(%1)"/>
      <w:lvlJc w:val="left"/>
      <w:pPr>
        <w:ind w:left="1429" w:hanging="360"/>
      </w:pPr>
      <w:rPr>
        <w:rFonts w:hint="default"/>
        <w:b w:val="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0" w15:restartNumberingAfterBreak="0">
    <w:nsid w:val="66D30717"/>
    <w:multiLevelType w:val="hybridMultilevel"/>
    <w:tmpl w:val="556ED170"/>
    <w:lvl w:ilvl="0" w:tplc="6EAACD2E">
      <w:start w:val="1"/>
      <w:numFmt w:val="lowerLetter"/>
      <w:lvlText w:val="(%1)"/>
      <w:lvlJc w:val="left"/>
      <w:pPr>
        <w:ind w:left="1429" w:hanging="360"/>
      </w:pPr>
      <w:rPr>
        <w:rFonts w:hint="default"/>
        <w:b w:val="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1" w15:restartNumberingAfterBreak="0">
    <w:nsid w:val="6A52138E"/>
    <w:multiLevelType w:val="hybridMultilevel"/>
    <w:tmpl w:val="B388EBE6"/>
    <w:lvl w:ilvl="0" w:tplc="0C090017">
      <w:start w:val="1"/>
      <w:numFmt w:val="lowerLetter"/>
      <w:lvlText w:val="%1)"/>
      <w:lvlJc w:val="left"/>
      <w:pPr>
        <w:ind w:left="-2072" w:hanging="360"/>
      </w:pPr>
      <w:rPr>
        <w:rFonts w:hint="default"/>
      </w:rPr>
    </w:lvl>
    <w:lvl w:ilvl="1" w:tplc="0C090019" w:tentative="1">
      <w:start w:val="1"/>
      <w:numFmt w:val="lowerLetter"/>
      <w:lvlText w:val="%2."/>
      <w:lvlJc w:val="left"/>
      <w:pPr>
        <w:ind w:left="-1352" w:hanging="360"/>
      </w:pPr>
    </w:lvl>
    <w:lvl w:ilvl="2" w:tplc="0C09001B" w:tentative="1">
      <w:start w:val="1"/>
      <w:numFmt w:val="lowerRoman"/>
      <w:lvlText w:val="%3."/>
      <w:lvlJc w:val="right"/>
      <w:pPr>
        <w:ind w:left="-632" w:hanging="180"/>
      </w:pPr>
    </w:lvl>
    <w:lvl w:ilvl="3" w:tplc="0C09000F" w:tentative="1">
      <w:start w:val="1"/>
      <w:numFmt w:val="decimal"/>
      <w:lvlText w:val="%4."/>
      <w:lvlJc w:val="left"/>
      <w:pPr>
        <w:ind w:left="88" w:hanging="360"/>
      </w:pPr>
    </w:lvl>
    <w:lvl w:ilvl="4" w:tplc="0C090019" w:tentative="1">
      <w:start w:val="1"/>
      <w:numFmt w:val="lowerLetter"/>
      <w:lvlText w:val="%5."/>
      <w:lvlJc w:val="left"/>
      <w:pPr>
        <w:ind w:left="808" w:hanging="360"/>
      </w:pPr>
    </w:lvl>
    <w:lvl w:ilvl="5" w:tplc="0C09001B" w:tentative="1">
      <w:start w:val="1"/>
      <w:numFmt w:val="lowerRoman"/>
      <w:lvlText w:val="%6."/>
      <w:lvlJc w:val="right"/>
      <w:pPr>
        <w:ind w:left="1528" w:hanging="180"/>
      </w:pPr>
    </w:lvl>
    <w:lvl w:ilvl="6" w:tplc="0C09000F" w:tentative="1">
      <w:start w:val="1"/>
      <w:numFmt w:val="decimal"/>
      <w:lvlText w:val="%7."/>
      <w:lvlJc w:val="left"/>
      <w:pPr>
        <w:ind w:left="2248" w:hanging="360"/>
      </w:pPr>
    </w:lvl>
    <w:lvl w:ilvl="7" w:tplc="0C090019" w:tentative="1">
      <w:start w:val="1"/>
      <w:numFmt w:val="lowerLetter"/>
      <w:lvlText w:val="%8."/>
      <w:lvlJc w:val="left"/>
      <w:pPr>
        <w:ind w:left="2968" w:hanging="360"/>
      </w:pPr>
    </w:lvl>
    <w:lvl w:ilvl="8" w:tplc="0C09001B" w:tentative="1">
      <w:start w:val="1"/>
      <w:numFmt w:val="lowerRoman"/>
      <w:lvlText w:val="%9."/>
      <w:lvlJc w:val="right"/>
      <w:pPr>
        <w:ind w:left="3688" w:hanging="180"/>
      </w:pPr>
    </w:lvl>
  </w:abstractNum>
  <w:abstractNum w:abstractNumId="22" w15:restartNumberingAfterBreak="0">
    <w:nsid w:val="6ACE2D76"/>
    <w:multiLevelType w:val="hybridMultilevel"/>
    <w:tmpl w:val="9FB6BAB0"/>
    <w:lvl w:ilvl="0" w:tplc="6EAACD2E">
      <w:start w:val="1"/>
      <w:numFmt w:val="lowerLetter"/>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6E672F07"/>
    <w:multiLevelType w:val="hybridMultilevel"/>
    <w:tmpl w:val="8D8489A0"/>
    <w:lvl w:ilvl="0" w:tplc="6EAACD2E">
      <w:start w:val="1"/>
      <w:numFmt w:val="lowerLetter"/>
      <w:lvlText w:val="(%1)"/>
      <w:lvlJc w:val="left"/>
      <w:pPr>
        <w:ind w:left="1507" w:hanging="360"/>
      </w:pPr>
      <w:rPr>
        <w:rFonts w:hint="default"/>
        <w:b w:val="0"/>
      </w:rPr>
    </w:lvl>
    <w:lvl w:ilvl="1" w:tplc="0C090003" w:tentative="1">
      <w:start w:val="1"/>
      <w:numFmt w:val="bullet"/>
      <w:lvlText w:val="o"/>
      <w:lvlJc w:val="left"/>
      <w:pPr>
        <w:ind w:left="2227" w:hanging="360"/>
      </w:pPr>
      <w:rPr>
        <w:rFonts w:ascii="Courier New" w:hAnsi="Courier New" w:cs="Courier New" w:hint="default"/>
      </w:rPr>
    </w:lvl>
    <w:lvl w:ilvl="2" w:tplc="0C090005" w:tentative="1">
      <w:start w:val="1"/>
      <w:numFmt w:val="bullet"/>
      <w:lvlText w:val=""/>
      <w:lvlJc w:val="left"/>
      <w:pPr>
        <w:ind w:left="2947" w:hanging="360"/>
      </w:pPr>
      <w:rPr>
        <w:rFonts w:ascii="Wingdings" w:hAnsi="Wingdings" w:hint="default"/>
      </w:rPr>
    </w:lvl>
    <w:lvl w:ilvl="3" w:tplc="0C090001" w:tentative="1">
      <w:start w:val="1"/>
      <w:numFmt w:val="bullet"/>
      <w:lvlText w:val=""/>
      <w:lvlJc w:val="left"/>
      <w:pPr>
        <w:ind w:left="3667" w:hanging="360"/>
      </w:pPr>
      <w:rPr>
        <w:rFonts w:ascii="Symbol" w:hAnsi="Symbol" w:hint="default"/>
      </w:rPr>
    </w:lvl>
    <w:lvl w:ilvl="4" w:tplc="0C090003" w:tentative="1">
      <w:start w:val="1"/>
      <w:numFmt w:val="bullet"/>
      <w:lvlText w:val="o"/>
      <w:lvlJc w:val="left"/>
      <w:pPr>
        <w:ind w:left="4387" w:hanging="360"/>
      </w:pPr>
      <w:rPr>
        <w:rFonts w:ascii="Courier New" w:hAnsi="Courier New" w:cs="Courier New" w:hint="default"/>
      </w:rPr>
    </w:lvl>
    <w:lvl w:ilvl="5" w:tplc="0C090005" w:tentative="1">
      <w:start w:val="1"/>
      <w:numFmt w:val="bullet"/>
      <w:lvlText w:val=""/>
      <w:lvlJc w:val="left"/>
      <w:pPr>
        <w:ind w:left="5107" w:hanging="360"/>
      </w:pPr>
      <w:rPr>
        <w:rFonts w:ascii="Wingdings" w:hAnsi="Wingdings" w:hint="default"/>
      </w:rPr>
    </w:lvl>
    <w:lvl w:ilvl="6" w:tplc="0C090001" w:tentative="1">
      <w:start w:val="1"/>
      <w:numFmt w:val="bullet"/>
      <w:lvlText w:val=""/>
      <w:lvlJc w:val="left"/>
      <w:pPr>
        <w:ind w:left="5827" w:hanging="360"/>
      </w:pPr>
      <w:rPr>
        <w:rFonts w:ascii="Symbol" w:hAnsi="Symbol" w:hint="default"/>
      </w:rPr>
    </w:lvl>
    <w:lvl w:ilvl="7" w:tplc="0C090003" w:tentative="1">
      <w:start w:val="1"/>
      <w:numFmt w:val="bullet"/>
      <w:lvlText w:val="o"/>
      <w:lvlJc w:val="left"/>
      <w:pPr>
        <w:ind w:left="6547" w:hanging="360"/>
      </w:pPr>
      <w:rPr>
        <w:rFonts w:ascii="Courier New" w:hAnsi="Courier New" w:cs="Courier New" w:hint="default"/>
      </w:rPr>
    </w:lvl>
    <w:lvl w:ilvl="8" w:tplc="0C090005" w:tentative="1">
      <w:start w:val="1"/>
      <w:numFmt w:val="bullet"/>
      <w:lvlText w:val=""/>
      <w:lvlJc w:val="left"/>
      <w:pPr>
        <w:ind w:left="7267" w:hanging="360"/>
      </w:pPr>
      <w:rPr>
        <w:rFonts w:ascii="Wingdings" w:hAnsi="Wingdings" w:hint="default"/>
      </w:rPr>
    </w:lvl>
  </w:abstractNum>
  <w:abstractNum w:abstractNumId="24" w15:restartNumberingAfterBreak="0">
    <w:nsid w:val="6F973525"/>
    <w:multiLevelType w:val="multilevel"/>
    <w:tmpl w:val="0D6C6C04"/>
    <w:lvl w:ilvl="0">
      <w:start w:val="1"/>
      <w:numFmt w:val="lowerLetter"/>
      <w:lvlText w:val="(%1)"/>
      <w:lvlJc w:val="left"/>
      <w:pPr>
        <w:tabs>
          <w:tab w:val="num" w:pos="1080"/>
        </w:tabs>
        <w:ind w:left="1080" w:hanging="360"/>
      </w:pPr>
      <w:rPr>
        <w:rFonts w:hint="default"/>
        <w:b w:val="0"/>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5" w15:restartNumberingAfterBreak="0">
    <w:nsid w:val="74B22502"/>
    <w:multiLevelType w:val="hybridMultilevel"/>
    <w:tmpl w:val="929AA678"/>
    <w:lvl w:ilvl="0" w:tplc="6CCAFD78">
      <w:start w:val="1"/>
      <w:numFmt w:val="decimal"/>
      <w:lvlText w:val="%1."/>
      <w:lvlJc w:val="left"/>
      <w:pPr>
        <w:ind w:left="1025" w:hanging="360"/>
      </w:pPr>
      <w:rPr>
        <w:rFonts w:hint="default"/>
      </w:rPr>
    </w:lvl>
    <w:lvl w:ilvl="1" w:tplc="0C090019" w:tentative="1">
      <w:start w:val="1"/>
      <w:numFmt w:val="lowerLetter"/>
      <w:lvlText w:val="%2."/>
      <w:lvlJc w:val="left"/>
      <w:pPr>
        <w:ind w:left="1745" w:hanging="360"/>
      </w:pPr>
    </w:lvl>
    <w:lvl w:ilvl="2" w:tplc="0C09001B" w:tentative="1">
      <w:start w:val="1"/>
      <w:numFmt w:val="lowerRoman"/>
      <w:lvlText w:val="%3."/>
      <w:lvlJc w:val="right"/>
      <w:pPr>
        <w:ind w:left="2465" w:hanging="180"/>
      </w:pPr>
    </w:lvl>
    <w:lvl w:ilvl="3" w:tplc="0C09000F" w:tentative="1">
      <w:start w:val="1"/>
      <w:numFmt w:val="decimal"/>
      <w:lvlText w:val="%4."/>
      <w:lvlJc w:val="left"/>
      <w:pPr>
        <w:ind w:left="3185" w:hanging="360"/>
      </w:pPr>
    </w:lvl>
    <w:lvl w:ilvl="4" w:tplc="0C090019" w:tentative="1">
      <w:start w:val="1"/>
      <w:numFmt w:val="lowerLetter"/>
      <w:lvlText w:val="%5."/>
      <w:lvlJc w:val="left"/>
      <w:pPr>
        <w:ind w:left="3905" w:hanging="360"/>
      </w:pPr>
    </w:lvl>
    <w:lvl w:ilvl="5" w:tplc="0C09001B" w:tentative="1">
      <w:start w:val="1"/>
      <w:numFmt w:val="lowerRoman"/>
      <w:lvlText w:val="%6."/>
      <w:lvlJc w:val="right"/>
      <w:pPr>
        <w:ind w:left="4625" w:hanging="180"/>
      </w:pPr>
    </w:lvl>
    <w:lvl w:ilvl="6" w:tplc="0C09000F" w:tentative="1">
      <w:start w:val="1"/>
      <w:numFmt w:val="decimal"/>
      <w:lvlText w:val="%7."/>
      <w:lvlJc w:val="left"/>
      <w:pPr>
        <w:ind w:left="5345" w:hanging="360"/>
      </w:pPr>
    </w:lvl>
    <w:lvl w:ilvl="7" w:tplc="0C090019" w:tentative="1">
      <w:start w:val="1"/>
      <w:numFmt w:val="lowerLetter"/>
      <w:lvlText w:val="%8."/>
      <w:lvlJc w:val="left"/>
      <w:pPr>
        <w:ind w:left="6065" w:hanging="360"/>
      </w:pPr>
    </w:lvl>
    <w:lvl w:ilvl="8" w:tplc="0C09001B" w:tentative="1">
      <w:start w:val="1"/>
      <w:numFmt w:val="lowerRoman"/>
      <w:lvlText w:val="%9."/>
      <w:lvlJc w:val="right"/>
      <w:pPr>
        <w:ind w:left="6785" w:hanging="180"/>
      </w:pPr>
    </w:lvl>
  </w:abstractNum>
  <w:abstractNum w:abstractNumId="26" w15:restartNumberingAfterBreak="0">
    <w:nsid w:val="74D605E8"/>
    <w:multiLevelType w:val="hybridMultilevel"/>
    <w:tmpl w:val="8CC83BA2"/>
    <w:lvl w:ilvl="0" w:tplc="6EAACD2E">
      <w:start w:val="1"/>
      <w:numFmt w:val="lowerLetter"/>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754948BE"/>
    <w:multiLevelType w:val="multilevel"/>
    <w:tmpl w:val="EB98C734"/>
    <w:styleLink w:val="BotanyConditionsListStyles"/>
    <w:lvl w:ilvl="0">
      <w:start w:val="1"/>
      <w:numFmt w:val="decimal"/>
      <w:pStyle w:val="BotanyConditionsList1"/>
      <w:lvlText w:val="%1."/>
      <w:lvlJc w:val="left"/>
      <w:pPr>
        <w:ind w:left="567" w:hanging="567"/>
      </w:pPr>
      <w:rPr>
        <w:rFonts w:hint="default"/>
      </w:rPr>
    </w:lvl>
    <w:lvl w:ilvl="1">
      <w:start w:val="1"/>
      <w:numFmt w:val="lowerLetter"/>
      <w:pStyle w:val="BotanyConditionsList2"/>
      <w:lvlText w:val="%2)"/>
      <w:lvlJc w:val="left"/>
      <w:pPr>
        <w:ind w:left="1134" w:hanging="567"/>
      </w:pPr>
      <w:rPr>
        <w:rFonts w:hint="default"/>
      </w:rPr>
    </w:lvl>
    <w:lvl w:ilvl="2">
      <w:start w:val="1"/>
      <w:numFmt w:val="lowerRoman"/>
      <w:pStyle w:val="BotanyConditionsList3"/>
      <w:lvlText w:val="%3)"/>
      <w:lvlJc w:val="left"/>
      <w:pPr>
        <w:ind w:left="1844" w:hanging="567"/>
      </w:pPr>
      <w:rPr>
        <w:rFonts w:hint="default"/>
      </w:rPr>
    </w:lvl>
    <w:lvl w:ilvl="3">
      <w:start w:val="1"/>
      <w:numFmt w:val="decimal"/>
      <w:pStyle w:val="BotanyConditionsList4"/>
      <w:lvlText w:val="%4"/>
      <w:lvlJc w:val="left"/>
      <w:pPr>
        <w:ind w:left="2410" w:hanging="567"/>
      </w:pPr>
      <w:rPr>
        <w:rFonts w:hint="default"/>
      </w:rPr>
    </w:lvl>
    <w:lvl w:ilvl="4">
      <w:start w:val="1"/>
      <w:numFmt w:val="none"/>
      <w:lvlText w:val=""/>
      <w:lvlJc w:val="left"/>
      <w:pPr>
        <w:ind w:left="2835" w:hanging="567"/>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28" w15:restartNumberingAfterBreak="0">
    <w:nsid w:val="76CB176D"/>
    <w:multiLevelType w:val="hybridMultilevel"/>
    <w:tmpl w:val="BE66DA2A"/>
    <w:lvl w:ilvl="0" w:tplc="6EAACD2E">
      <w:start w:val="1"/>
      <w:numFmt w:val="lowerLetter"/>
      <w:lvlText w:val="(%1)"/>
      <w:lvlJc w:val="left"/>
      <w:pPr>
        <w:ind w:left="2160" w:hanging="360"/>
      </w:pPr>
      <w:rPr>
        <w:rFonts w:hint="default"/>
        <w:b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9" w15:restartNumberingAfterBreak="0">
    <w:nsid w:val="7B8F6598"/>
    <w:multiLevelType w:val="hybridMultilevel"/>
    <w:tmpl w:val="823CA622"/>
    <w:lvl w:ilvl="0" w:tplc="6EAACD2E">
      <w:start w:val="1"/>
      <w:numFmt w:val="lowerLetter"/>
      <w:lvlText w:val="(%1)"/>
      <w:lvlJc w:val="left"/>
      <w:pPr>
        <w:ind w:left="1429" w:hanging="360"/>
      </w:pPr>
      <w:rPr>
        <w:rFonts w:hint="default"/>
        <w:b w:val="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0" w15:restartNumberingAfterBreak="0">
    <w:nsid w:val="7E945463"/>
    <w:multiLevelType w:val="hybridMultilevel"/>
    <w:tmpl w:val="372C0C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7F982E50"/>
    <w:multiLevelType w:val="hybridMultilevel"/>
    <w:tmpl w:val="6D385D04"/>
    <w:lvl w:ilvl="0" w:tplc="6EAACD2E">
      <w:start w:val="1"/>
      <w:numFmt w:val="lowerLetter"/>
      <w:lvlText w:val="(%1)"/>
      <w:lvlJc w:val="left"/>
      <w:pPr>
        <w:ind w:left="1493" w:hanging="360"/>
      </w:pPr>
      <w:rPr>
        <w:rFonts w:hint="default"/>
        <w:b w:val="0"/>
      </w:rPr>
    </w:lvl>
    <w:lvl w:ilvl="1" w:tplc="0C090019" w:tentative="1">
      <w:start w:val="1"/>
      <w:numFmt w:val="lowerLetter"/>
      <w:lvlText w:val="%2."/>
      <w:lvlJc w:val="left"/>
      <w:pPr>
        <w:ind w:left="2213" w:hanging="360"/>
      </w:pPr>
    </w:lvl>
    <w:lvl w:ilvl="2" w:tplc="0C09001B" w:tentative="1">
      <w:start w:val="1"/>
      <w:numFmt w:val="lowerRoman"/>
      <w:lvlText w:val="%3."/>
      <w:lvlJc w:val="right"/>
      <w:pPr>
        <w:ind w:left="2933" w:hanging="180"/>
      </w:pPr>
    </w:lvl>
    <w:lvl w:ilvl="3" w:tplc="0C09000F" w:tentative="1">
      <w:start w:val="1"/>
      <w:numFmt w:val="decimal"/>
      <w:lvlText w:val="%4."/>
      <w:lvlJc w:val="left"/>
      <w:pPr>
        <w:ind w:left="3653" w:hanging="360"/>
      </w:pPr>
    </w:lvl>
    <w:lvl w:ilvl="4" w:tplc="0C090019" w:tentative="1">
      <w:start w:val="1"/>
      <w:numFmt w:val="lowerLetter"/>
      <w:lvlText w:val="%5."/>
      <w:lvlJc w:val="left"/>
      <w:pPr>
        <w:ind w:left="4373" w:hanging="360"/>
      </w:pPr>
    </w:lvl>
    <w:lvl w:ilvl="5" w:tplc="0C09001B" w:tentative="1">
      <w:start w:val="1"/>
      <w:numFmt w:val="lowerRoman"/>
      <w:lvlText w:val="%6."/>
      <w:lvlJc w:val="right"/>
      <w:pPr>
        <w:ind w:left="5093" w:hanging="180"/>
      </w:pPr>
    </w:lvl>
    <w:lvl w:ilvl="6" w:tplc="0C09000F" w:tentative="1">
      <w:start w:val="1"/>
      <w:numFmt w:val="decimal"/>
      <w:lvlText w:val="%7."/>
      <w:lvlJc w:val="left"/>
      <w:pPr>
        <w:ind w:left="5813" w:hanging="360"/>
      </w:pPr>
    </w:lvl>
    <w:lvl w:ilvl="7" w:tplc="0C090019" w:tentative="1">
      <w:start w:val="1"/>
      <w:numFmt w:val="lowerLetter"/>
      <w:lvlText w:val="%8."/>
      <w:lvlJc w:val="left"/>
      <w:pPr>
        <w:ind w:left="6533" w:hanging="360"/>
      </w:pPr>
    </w:lvl>
    <w:lvl w:ilvl="8" w:tplc="0C09001B" w:tentative="1">
      <w:start w:val="1"/>
      <w:numFmt w:val="lowerRoman"/>
      <w:lvlText w:val="%9."/>
      <w:lvlJc w:val="right"/>
      <w:pPr>
        <w:ind w:left="7253" w:hanging="180"/>
      </w:pPr>
    </w:lvl>
  </w:abstractNum>
  <w:num w:numId="1" w16cid:durableId="459231664">
    <w:abstractNumId w:val="13"/>
  </w:num>
  <w:num w:numId="2" w16cid:durableId="272395849">
    <w:abstractNumId w:val="27"/>
    <w:lvlOverride w:ilvl="0">
      <w:lvl w:ilvl="0">
        <w:start w:val="1"/>
        <w:numFmt w:val="decimal"/>
        <w:pStyle w:val="BotanyConditionsList1"/>
        <w:lvlText w:val="%1."/>
        <w:lvlJc w:val="left"/>
        <w:pPr>
          <w:ind w:left="567" w:hanging="567"/>
        </w:pPr>
        <w:rPr>
          <w:rFonts w:ascii="Arial" w:hAnsi="Arial" w:cs="Arial" w:hint="default"/>
          <w:i w:val="0"/>
          <w:sz w:val="22"/>
          <w:szCs w:val="22"/>
        </w:rPr>
      </w:lvl>
    </w:lvlOverride>
  </w:num>
  <w:num w:numId="3" w16cid:durableId="1297754267">
    <w:abstractNumId w:val="27"/>
  </w:num>
  <w:num w:numId="4" w16cid:durableId="1418556064">
    <w:abstractNumId w:val="15"/>
  </w:num>
  <w:num w:numId="5" w16cid:durableId="987980993">
    <w:abstractNumId w:val="12"/>
  </w:num>
  <w:num w:numId="6" w16cid:durableId="84614857">
    <w:abstractNumId w:val="9"/>
  </w:num>
  <w:num w:numId="7" w16cid:durableId="381950599">
    <w:abstractNumId w:val="23"/>
  </w:num>
  <w:num w:numId="8" w16cid:durableId="890724817">
    <w:abstractNumId w:val="22"/>
  </w:num>
  <w:num w:numId="9" w16cid:durableId="1638685795">
    <w:abstractNumId w:val="30"/>
  </w:num>
  <w:num w:numId="10" w16cid:durableId="2071421477">
    <w:abstractNumId w:val="28"/>
  </w:num>
  <w:num w:numId="11" w16cid:durableId="1294869393">
    <w:abstractNumId w:val="11"/>
  </w:num>
  <w:num w:numId="12" w16cid:durableId="252589613">
    <w:abstractNumId w:val="7"/>
  </w:num>
  <w:num w:numId="13" w16cid:durableId="1700423942">
    <w:abstractNumId w:val="20"/>
  </w:num>
  <w:num w:numId="14" w16cid:durableId="613485854">
    <w:abstractNumId w:val="29"/>
  </w:num>
  <w:num w:numId="15" w16cid:durableId="384449412">
    <w:abstractNumId w:val="8"/>
  </w:num>
  <w:num w:numId="16" w16cid:durableId="704722205">
    <w:abstractNumId w:val="24"/>
  </w:num>
  <w:num w:numId="17" w16cid:durableId="719982604">
    <w:abstractNumId w:val="0"/>
  </w:num>
  <w:num w:numId="18" w16cid:durableId="1614357621">
    <w:abstractNumId w:val="19"/>
  </w:num>
  <w:num w:numId="19" w16cid:durableId="86117391">
    <w:abstractNumId w:val="16"/>
  </w:num>
  <w:num w:numId="20" w16cid:durableId="1111818711">
    <w:abstractNumId w:val="3"/>
  </w:num>
  <w:num w:numId="21" w16cid:durableId="1314916716">
    <w:abstractNumId w:val="26"/>
  </w:num>
  <w:num w:numId="22" w16cid:durableId="669063751">
    <w:abstractNumId w:val="4"/>
  </w:num>
  <w:num w:numId="23" w16cid:durableId="519785425">
    <w:abstractNumId w:val="2"/>
  </w:num>
  <w:num w:numId="24" w16cid:durableId="1821723734">
    <w:abstractNumId w:val="25"/>
  </w:num>
  <w:num w:numId="25" w16cid:durableId="3347700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6722663">
    <w:abstractNumId w:val="1"/>
  </w:num>
  <w:num w:numId="27" w16cid:durableId="2105876982">
    <w:abstractNumId w:val="21"/>
  </w:num>
  <w:num w:numId="28" w16cid:durableId="933127020">
    <w:abstractNumId w:val="10"/>
  </w:num>
  <w:num w:numId="29" w16cid:durableId="1257134945">
    <w:abstractNumId w:val="6"/>
  </w:num>
  <w:num w:numId="30" w16cid:durableId="442965535">
    <w:abstractNumId w:val="14"/>
  </w:num>
  <w:num w:numId="31" w16cid:durableId="1465732956">
    <w:abstractNumId w:val="5"/>
  </w:num>
  <w:num w:numId="32" w16cid:durableId="472873440">
    <w:abstractNumId w:val="18"/>
  </w:num>
  <w:num w:numId="33" w16cid:durableId="1348672642">
    <w:abstractNumId w:val="17"/>
  </w:num>
  <w:num w:numId="34" w16cid:durableId="2063942376">
    <w:abstractNumId w:val="31"/>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ul Sio">
    <w15:presenceInfo w15:providerId="AD" w15:userId="S::psio@mpsc.nsw.gov.au::1c3de9d7-5a39-4202-82a6-a1d9d6951a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A47"/>
    <w:rsid w:val="00012EC3"/>
    <w:rsid w:val="00014307"/>
    <w:rsid w:val="0001653A"/>
    <w:rsid w:val="0002296E"/>
    <w:rsid w:val="000229C0"/>
    <w:rsid w:val="00024595"/>
    <w:rsid w:val="00024E5E"/>
    <w:rsid w:val="000303AB"/>
    <w:rsid w:val="00030917"/>
    <w:rsid w:val="000322C1"/>
    <w:rsid w:val="000325BD"/>
    <w:rsid w:val="00035BFC"/>
    <w:rsid w:val="00041C8A"/>
    <w:rsid w:val="000433E0"/>
    <w:rsid w:val="00044C83"/>
    <w:rsid w:val="00052C18"/>
    <w:rsid w:val="00052C54"/>
    <w:rsid w:val="000533A7"/>
    <w:rsid w:val="00072132"/>
    <w:rsid w:val="00072E61"/>
    <w:rsid w:val="0007547B"/>
    <w:rsid w:val="00076DB7"/>
    <w:rsid w:val="00081A5D"/>
    <w:rsid w:val="00087518"/>
    <w:rsid w:val="00090554"/>
    <w:rsid w:val="0009637B"/>
    <w:rsid w:val="0009713C"/>
    <w:rsid w:val="000A1C18"/>
    <w:rsid w:val="000A378D"/>
    <w:rsid w:val="000B0482"/>
    <w:rsid w:val="000B151A"/>
    <w:rsid w:val="000B6725"/>
    <w:rsid w:val="000C3EE8"/>
    <w:rsid w:val="000C472C"/>
    <w:rsid w:val="000C5055"/>
    <w:rsid w:val="000C571C"/>
    <w:rsid w:val="000D100A"/>
    <w:rsid w:val="000D3A8E"/>
    <w:rsid w:val="000D609B"/>
    <w:rsid w:val="001014BD"/>
    <w:rsid w:val="00102022"/>
    <w:rsid w:val="0010374B"/>
    <w:rsid w:val="001152CB"/>
    <w:rsid w:val="001163FD"/>
    <w:rsid w:val="00121673"/>
    <w:rsid w:val="00123C85"/>
    <w:rsid w:val="00127F75"/>
    <w:rsid w:val="00134B82"/>
    <w:rsid w:val="00136DAA"/>
    <w:rsid w:val="00137560"/>
    <w:rsid w:val="001419F8"/>
    <w:rsid w:val="001424CE"/>
    <w:rsid w:val="00143E0D"/>
    <w:rsid w:val="001449F5"/>
    <w:rsid w:val="00153AA8"/>
    <w:rsid w:val="00154835"/>
    <w:rsid w:val="00156DC5"/>
    <w:rsid w:val="00161D0C"/>
    <w:rsid w:val="00163D00"/>
    <w:rsid w:val="00170F53"/>
    <w:rsid w:val="00172778"/>
    <w:rsid w:val="00180B77"/>
    <w:rsid w:val="001843D0"/>
    <w:rsid w:val="00192FE0"/>
    <w:rsid w:val="00193AE3"/>
    <w:rsid w:val="001A3FE6"/>
    <w:rsid w:val="001A5244"/>
    <w:rsid w:val="001B3890"/>
    <w:rsid w:val="001B4ED1"/>
    <w:rsid w:val="001B5354"/>
    <w:rsid w:val="001C219E"/>
    <w:rsid w:val="001C489C"/>
    <w:rsid w:val="001D22B4"/>
    <w:rsid w:val="001D5342"/>
    <w:rsid w:val="001D6239"/>
    <w:rsid w:val="001E32D5"/>
    <w:rsid w:val="001E3E2D"/>
    <w:rsid w:val="001E5DFB"/>
    <w:rsid w:val="00205C19"/>
    <w:rsid w:val="00206B9C"/>
    <w:rsid w:val="002107DD"/>
    <w:rsid w:val="00221AB4"/>
    <w:rsid w:val="0022290B"/>
    <w:rsid w:val="00225829"/>
    <w:rsid w:val="00225E9E"/>
    <w:rsid w:val="00236F16"/>
    <w:rsid w:val="00253642"/>
    <w:rsid w:val="00256117"/>
    <w:rsid w:val="00256EF3"/>
    <w:rsid w:val="00265DF2"/>
    <w:rsid w:val="00267070"/>
    <w:rsid w:val="00274557"/>
    <w:rsid w:val="0027612F"/>
    <w:rsid w:val="002827C2"/>
    <w:rsid w:val="00283081"/>
    <w:rsid w:val="002837D4"/>
    <w:rsid w:val="00290F22"/>
    <w:rsid w:val="00295EB9"/>
    <w:rsid w:val="002A09A6"/>
    <w:rsid w:val="002B5295"/>
    <w:rsid w:val="002B737F"/>
    <w:rsid w:val="002C1838"/>
    <w:rsid w:val="002D3AD8"/>
    <w:rsid w:val="002D5E1F"/>
    <w:rsid w:val="002E0434"/>
    <w:rsid w:val="002E15A5"/>
    <w:rsid w:val="002E29D3"/>
    <w:rsid w:val="002E6C02"/>
    <w:rsid w:val="002F1656"/>
    <w:rsid w:val="002F1731"/>
    <w:rsid w:val="002F29F7"/>
    <w:rsid w:val="002F4FF0"/>
    <w:rsid w:val="002F5923"/>
    <w:rsid w:val="0030035E"/>
    <w:rsid w:val="003009B6"/>
    <w:rsid w:val="00300C03"/>
    <w:rsid w:val="00307659"/>
    <w:rsid w:val="00313187"/>
    <w:rsid w:val="0031393F"/>
    <w:rsid w:val="003208C0"/>
    <w:rsid w:val="0032108A"/>
    <w:rsid w:val="003222D8"/>
    <w:rsid w:val="00322803"/>
    <w:rsid w:val="00332A5A"/>
    <w:rsid w:val="00332FBC"/>
    <w:rsid w:val="00342DF0"/>
    <w:rsid w:val="00343E57"/>
    <w:rsid w:val="00345A30"/>
    <w:rsid w:val="003464BC"/>
    <w:rsid w:val="0036126D"/>
    <w:rsid w:val="0036221F"/>
    <w:rsid w:val="0036283B"/>
    <w:rsid w:val="0036367A"/>
    <w:rsid w:val="00366F0A"/>
    <w:rsid w:val="00371F75"/>
    <w:rsid w:val="003814FC"/>
    <w:rsid w:val="003864C5"/>
    <w:rsid w:val="00397F42"/>
    <w:rsid w:val="003A0157"/>
    <w:rsid w:val="003A3C0C"/>
    <w:rsid w:val="003A5D9D"/>
    <w:rsid w:val="003A7711"/>
    <w:rsid w:val="003B1A2C"/>
    <w:rsid w:val="003B2145"/>
    <w:rsid w:val="003C13BB"/>
    <w:rsid w:val="003C1558"/>
    <w:rsid w:val="003C4455"/>
    <w:rsid w:val="003C7C6E"/>
    <w:rsid w:val="003C7D5D"/>
    <w:rsid w:val="003D2D93"/>
    <w:rsid w:val="003D360E"/>
    <w:rsid w:val="003D3E2C"/>
    <w:rsid w:val="003D46E2"/>
    <w:rsid w:val="003D75CA"/>
    <w:rsid w:val="003E56A2"/>
    <w:rsid w:val="003E631D"/>
    <w:rsid w:val="003F1146"/>
    <w:rsid w:val="003F198F"/>
    <w:rsid w:val="003F6DCA"/>
    <w:rsid w:val="003F723B"/>
    <w:rsid w:val="004033A1"/>
    <w:rsid w:val="00407BDB"/>
    <w:rsid w:val="00410FCE"/>
    <w:rsid w:val="00416720"/>
    <w:rsid w:val="00422FBA"/>
    <w:rsid w:val="00430AE8"/>
    <w:rsid w:val="00432966"/>
    <w:rsid w:val="00432E4C"/>
    <w:rsid w:val="00437420"/>
    <w:rsid w:val="00437606"/>
    <w:rsid w:val="004459B7"/>
    <w:rsid w:val="00446684"/>
    <w:rsid w:val="00446F6C"/>
    <w:rsid w:val="004507CA"/>
    <w:rsid w:val="00457909"/>
    <w:rsid w:val="00460C89"/>
    <w:rsid w:val="00461DC3"/>
    <w:rsid w:val="00466D23"/>
    <w:rsid w:val="0046705F"/>
    <w:rsid w:val="00472E1E"/>
    <w:rsid w:val="004770E9"/>
    <w:rsid w:val="00480199"/>
    <w:rsid w:val="0048151B"/>
    <w:rsid w:val="00485889"/>
    <w:rsid w:val="00485A30"/>
    <w:rsid w:val="004871B8"/>
    <w:rsid w:val="00494826"/>
    <w:rsid w:val="00496B49"/>
    <w:rsid w:val="004974C9"/>
    <w:rsid w:val="004A0E8F"/>
    <w:rsid w:val="004A2266"/>
    <w:rsid w:val="004A2B05"/>
    <w:rsid w:val="004A31EA"/>
    <w:rsid w:val="004A46B5"/>
    <w:rsid w:val="004A7853"/>
    <w:rsid w:val="004B0130"/>
    <w:rsid w:val="004B198F"/>
    <w:rsid w:val="004B1F96"/>
    <w:rsid w:val="004B6C27"/>
    <w:rsid w:val="004C1C97"/>
    <w:rsid w:val="004C3AFD"/>
    <w:rsid w:val="004C4945"/>
    <w:rsid w:val="004C58D7"/>
    <w:rsid w:val="004C5947"/>
    <w:rsid w:val="004D2E3E"/>
    <w:rsid w:val="004D5E7C"/>
    <w:rsid w:val="004E3D45"/>
    <w:rsid w:val="004E71A2"/>
    <w:rsid w:val="004E732F"/>
    <w:rsid w:val="004F6782"/>
    <w:rsid w:val="004F6976"/>
    <w:rsid w:val="00502A5D"/>
    <w:rsid w:val="00502B0D"/>
    <w:rsid w:val="0050576D"/>
    <w:rsid w:val="00507056"/>
    <w:rsid w:val="00515C01"/>
    <w:rsid w:val="005203FE"/>
    <w:rsid w:val="00525030"/>
    <w:rsid w:val="00531A56"/>
    <w:rsid w:val="0053618B"/>
    <w:rsid w:val="00536748"/>
    <w:rsid w:val="005427BA"/>
    <w:rsid w:val="00543CEB"/>
    <w:rsid w:val="005512A1"/>
    <w:rsid w:val="00554485"/>
    <w:rsid w:val="00554D0E"/>
    <w:rsid w:val="00561A9D"/>
    <w:rsid w:val="00567D78"/>
    <w:rsid w:val="0057260C"/>
    <w:rsid w:val="00575F46"/>
    <w:rsid w:val="00584BC8"/>
    <w:rsid w:val="00587877"/>
    <w:rsid w:val="005909C4"/>
    <w:rsid w:val="00592471"/>
    <w:rsid w:val="005A02E7"/>
    <w:rsid w:val="005B0DF7"/>
    <w:rsid w:val="005B1C76"/>
    <w:rsid w:val="005B294F"/>
    <w:rsid w:val="005B61B7"/>
    <w:rsid w:val="005B7D12"/>
    <w:rsid w:val="005C142B"/>
    <w:rsid w:val="005C194C"/>
    <w:rsid w:val="005C1C61"/>
    <w:rsid w:val="005C4884"/>
    <w:rsid w:val="005C4AFC"/>
    <w:rsid w:val="005C752C"/>
    <w:rsid w:val="005D0DA5"/>
    <w:rsid w:val="005D210A"/>
    <w:rsid w:val="005D2D8C"/>
    <w:rsid w:val="005D31EB"/>
    <w:rsid w:val="005D7519"/>
    <w:rsid w:val="005E0046"/>
    <w:rsid w:val="005E203B"/>
    <w:rsid w:val="005E478F"/>
    <w:rsid w:val="005F0376"/>
    <w:rsid w:val="005F1972"/>
    <w:rsid w:val="005F1B31"/>
    <w:rsid w:val="005F5F38"/>
    <w:rsid w:val="005F6C69"/>
    <w:rsid w:val="005F74FE"/>
    <w:rsid w:val="005F7C4B"/>
    <w:rsid w:val="00602C82"/>
    <w:rsid w:val="006045B7"/>
    <w:rsid w:val="00610117"/>
    <w:rsid w:val="006153BE"/>
    <w:rsid w:val="00621FD7"/>
    <w:rsid w:val="00625D4B"/>
    <w:rsid w:val="00626132"/>
    <w:rsid w:val="00637C24"/>
    <w:rsid w:val="00640390"/>
    <w:rsid w:val="006408D2"/>
    <w:rsid w:val="00640B8E"/>
    <w:rsid w:val="00645A03"/>
    <w:rsid w:val="0064670F"/>
    <w:rsid w:val="006534C7"/>
    <w:rsid w:val="00654C66"/>
    <w:rsid w:val="00655521"/>
    <w:rsid w:val="00662811"/>
    <w:rsid w:val="00664280"/>
    <w:rsid w:val="006723FA"/>
    <w:rsid w:val="00672A70"/>
    <w:rsid w:val="006731EE"/>
    <w:rsid w:val="0067429A"/>
    <w:rsid w:val="0068264B"/>
    <w:rsid w:val="006828BF"/>
    <w:rsid w:val="006929F2"/>
    <w:rsid w:val="00694F4D"/>
    <w:rsid w:val="006A3CDD"/>
    <w:rsid w:val="006B5B57"/>
    <w:rsid w:val="006B5F4F"/>
    <w:rsid w:val="006C245E"/>
    <w:rsid w:val="006D574F"/>
    <w:rsid w:val="006E053B"/>
    <w:rsid w:val="006E27F1"/>
    <w:rsid w:val="006E31CA"/>
    <w:rsid w:val="006E3AD1"/>
    <w:rsid w:val="006E5B1D"/>
    <w:rsid w:val="006E5E4B"/>
    <w:rsid w:val="006F5E5E"/>
    <w:rsid w:val="00702CAA"/>
    <w:rsid w:val="00705B79"/>
    <w:rsid w:val="00706EB3"/>
    <w:rsid w:val="0071138F"/>
    <w:rsid w:val="0071302A"/>
    <w:rsid w:val="0071508C"/>
    <w:rsid w:val="007160F8"/>
    <w:rsid w:val="00720F9E"/>
    <w:rsid w:val="00721C4A"/>
    <w:rsid w:val="0072336E"/>
    <w:rsid w:val="00723AB3"/>
    <w:rsid w:val="00724D16"/>
    <w:rsid w:val="0072632C"/>
    <w:rsid w:val="00730251"/>
    <w:rsid w:val="00730A77"/>
    <w:rsid w:val="00750646"/>
    <w:rsid w:val="007530C9"/>
    <w:rsid w:val="00755D08"/>
    <w:rsid w:val="007605F9"/>
    <w:rsid w:val="007652F0"/>
    <w:rsid w:val="00766459"/>
    <w:rsid w:val="0076722C"/>
    <w:rsid w:val="00767CE3"/>
    <w:rsid w:val="00771D60"/>
    <w:rsid w:val="007740AC"/>
    <w:rsid w:val="007750BA"/>
    <w:rsid w:val="00781E22"/>
    <w:rsid w:val="00787402"/>
    <w:rsid w:val="00787F8A"/>
    <w:rsid w:val="00791FE0"/>
    <w:rsid w:val="007927B3"/>
    <w:rsid w:val="00795113"/>
    <w:rsid w:val="00795C82"/>
    <w:rsid w:val="007A04F1"/>
    <w:rsid w:val="007B1E9F"/>
    <w:rsid w:val="007B748C"/>
    <w:rsid w:val="007C413E"/>
    <w:rsid w:val="007C5A0C"/>
    <w:rsid w:val="007D0D0A"/>
    <w:rsid w:val="007D1E05"/>
    <w:rsid w:val="007D2C9B"/>
    <w:rsid w:val="007D2E33"/>
    <w:rsid w:val="007D51CC"/>
    <w:rsid w:val="007E02D7"/>
    <w:rsid w:val="007E53B9"/>
    <w:rsid w:val="007F5A13"/>
    <w:rsid w:val="007F623B"/>
    <w:rsid w:val="0080144C"/>
    <w:rsid w:val="008104D4"/>
    <w:rsid w:val="00815FEA"/>
    <w:rsid w:val="00817184"/>
    <w:rsid w:val="00821E88"/>
    <w:rsid w:val="008235D0"/>
    <w:rsid w:val="00833D67"/>
    <w:rsid w:val="00833DE1"/>
    <w:rsid w:val="00847CFC"/>
    <w:rsid w:val="00852A16"/>
    <w:rsid w:val="00856AE5"/>
    <w:rsid w:val="00864426"/>
    <w:rsid w:val="0086780C"/>
    <w:rsid w:val="00870E6F"/>
    <w:rsid w:val="00870EA6"/>
    <w:rsid w:val="0087343F"/>
    <w:rsid w:val="00875064"/>
    <w:rsid w:val="0087778B"/>
    <w:rsid w:val="00877A7C"/>
    <w:rsid w:val="00882A47"/>
    <w:rsid w:val="008836F0"/>
    <w:rsid w:val="00886B75"/>
    <w:rsid w:val="008916B7"/>
    <w:rsid w:val="00897508"/>
    <w:rsid w:val="008B369D"/>
    <w:rsid w:val="008B615C"/>
    <w:rsid w:val="008C6030"/>
    <w:rsid w:val="008D03F2"/>
    <w:rsid w:val="008D2C35"/>
    <w:rsid w:val="008D5253"/>
    <w:rsid w:val="008E1D28"/>
    <w:rsid w:val="008E2365"/>
    <w:rsid w:val="008E52B6"/>
    <w:rsid w:val="008F1644"/>
    <w:rsid w:val="008F6DDD"/>
    <w:rsid w:val="009009D0"/>
    <w:rsid w:val="00900CF9"/>
    <w:rsid w:val="00905FA3"/>
    <w:rsid w:val="00910E18"/>
    <w:rsid w:val="00911795"/>
    <w:rsid w:val="00912F42"/>
    <w:rsid w:val="009133EE"/>
    <w:rsid w:val="00920F23"/>
    <w:rsid w:val="00925956"/>
    <w:rsid w:val="00930739"/>
    <w:rsid w:val="00933AC6"/>
    <w:rsid w:val="009348BD"/>
    <w:rsid w:val="0093760E"/>
    <w:rsid w:val="00937F27"/>
    <w:rsid w:val="0094147F"/>
    <w:rsid w:val="0094255C"/>
    <w:rsid w:val="0094674B"/>
    <w:rsid w:val="00950E87"/>
    <w:rsid w:val="00951830"/>
    <w:rsid w:val="00957D33"/>
    <w:rsid w:val="0096074E"/>
    <w:rsid w:val="00971268"/>
    <w:rsid w:val="009735AE"/>
    <w:rsid w:val="009B020F"/>
    <w:rsid w:val="009B2798"/>
    <w:rsid w:val="009B42E3"/>
    <w:rsid w:val="009B7925"/>
    <w:rsid w:val="009C3927"/>
    <w:rsid w:val="009C68B9"/>
    <w:rsid w:val="009C7843"/>
    <w:rsid w:val="009D3026"/>
    <w:rsid w:val="009D32ED"/>
    <w:rsid w:val="009E4FB2"/>
    <w:rsid w:val="009E7EF9"/>
    <w:rsid w:val="009F6EE3"/>
    <w:rsid w:val="00A00A12"/>
    <w:rsid w:val="00A03C8C"/>
    <w:rsid w:val="00A047DE"/>
    <w:rsid w:val="00A05432"/>
    <w:rsid w:val="00A06575"/>
    <w:rsid w:val="00A14C09"/>
    <w:rsid w:val="00A223E2"/>
    <w:rsid w:val="00A261E0"/>
    <w:rsid w:val="00A26688"/>
    <w:rsid w:val="00A2725D"/>
    <w:rsid w:val="00A30080"/>
    <w:rsid w:val="00A31CFF"/>
    <w:rsid w:val="00A33BEC"/>
    <w:rsid w:val="00A36631"/>
    <w:rsid w:val="00A44661"/>
    <w:rsid w:val="00A512C8"/>
    <w:rsid w:val="00A5567E"/>
    <w:rsid w:val="00A624A9"/>
    <w:rsid w:val="00A723FD"/>
    <w:rsid w:val="00A8351A"/>
    <w:rsid w:val="00A920B1"/>
    <w:rsid w:val="00A9357A"/>
    <w:rsid w:val="00A9604A"/>
    <w:rsid w:val="00A96B0A"/>
    <w:rsid w:val="00AA1121"/>
    <w:rsid w:val="00AB0262"/>
    <w:rsid w:val="00AB435C"/>
    <w:rsid w:val="00AB7139"/>
    <w:rsid w:val="00AB7E1A"/>
    <w:rsid w:val="00AC05A3"/>
    <w:rsid w:val="00AC559D"/>
    <w:rsid w:val="00AC792E"/>
    <w:rsid w:val="00AC7CA2"/>
    <w:rsid w:val="00AD174C"/>
    <w:rsid w:val="00AD1C0F"/>
    <w:rsid w:val="00AD24A7"/>
    <w:rsid w:val="00AD3AA2"/>
    <w:rsid w:val="00AE0C54"/>
    <w:rsid w:val="00AE439D"/>
    <w:rsid w:val="00AE720A"/>
    <w:rsid w:val="00B056F2"/>
    <w:rsid w:val="00B11BD4"/>
    <w:rsid w:val="00B1704F"/>
    <w:rsid w:val="00B2151A"/>
    <w:rsid w:val="00B21BBF"/>
    <w:rsid w:val="00B2425D"/>
    <w:rsid w:val="00B32C9C"/>
    <w:rsid w:val="00B34F77"/>
    <w:rsid w:val="00B404CE"/>
    <w:rsid w:val="00B52FF9"/>
    <w:rsid w:val="00B56532"/>
    <w:rsid w:val="00B71173"/>
    <w:rsid w:val="00B71547"/>
    <w:rsid w:val="00B73489"/>
    <w:rsid w:val="00B81BF8"/>
    <w:rsid w:val="00B820BD"/>
    <w:rsid w:val="00B8212D"/>
    <w:rsid w:val="00B83E7A"/>
    <w:rsid w:val="00B85CB6"/>
    <w:rsid w:val="00B8627A"/>
    <w:rsid w:val="00B95D17"/>
    <w:rsid w:val="00B97525"/>
    <w:rsid w:val="00BA0D48"/>
    <w:rsid w:val="00BA106F"/>
    <w:rsid w:val="00BA3F19"/>
    <w:rsid w:val="00BA45C9"/>
    <w:rsid w:val="00BA490E"/>
    <w:rsid w:val="00BB2907"/>
    <w:rsid w:val="00BB3245"/>
    <w:rsid w:val="00BC0CDB"/>
    <w:rsid w:val="00BC17C7"/>
    <w:rsid w:val="00BC1F61"/>
    <w:rsid w:val="00BC3726"/>
    <w:rsid w:val="00BC3790"/>
    <w:rsid w:val="00BC7998"/>
    <w:rsid w:val="00BD3ABD"/>
    <w:rsid w:val="00BF002D"/>
    <w:rsid w:val="00C0306B"/>
    <w:rsid w:val="00C042A8"/>
    <w:rsid w:val="00C04C2D"/>
    <w:rsid w:val="00C07D32"/>
    <w:rsid w:val="00C2100B"/>
    <w:rsid w:val="00C31C2C"/>
    <w:rsid w:val="00C31FE5"/>
    <w:rsid w:val="00C370B2"/>
    <w:rsid w:val="00C4459A"/>
    <w:rsid w:val="00C47D1E"/>
    <w:rsid w:val="00C526C7"/>
    <w:rsid w:val="00C5508E"/>
    <w:rsid w:val="00C61F75"/>
    <w:rsid w:val="00C66DC0"/>
    <w:rsid w:val="00C703A4"/>
    <w:rsid w:val="00C719C2"/>
    <w:rsid w:val="00C74D5B"/>
    <w:rsid w:val="00C76262"/>
    <w:rsid w:val="00C76F30"/>
    <w:rsid w:val="00C80CC5"/>
    <w:rsid w:val="00C92C5E"/>
    <w:rsid w:val="00C953D0"/>
    <w:rsid w:val="00C96C41"/>
    <w:rsid w:val="00CA0375"/>
    <w:rsid w:val="00CA188A"/>
    <w:rsid w:val="00CA45CB"/>
    <w:rsid w:val="00CA66B3"/>
    <w:rsid w:val="00CB1268"/>
    <w:rsid w:val="00CB4AB8"/>
    <w:rsid w:val="00CB6290"/>
    <w:rsid w:val="00CC10F4"/>
    <w:rsid w:val="00CC2263"/>
    <w:rsid w:val="00CC23AA"/>
    <w:rsid w:val="00CC32AF"/>
    <w:rsid w:val="00CC69B2"/>
    <w:rsid w:val="00CD3B0F"/>
    <w:rsid w:val="00CD5365"/>
    <w:rsid w:val="00CE3100"/>
    <w:rsid w:val="00CE538D"/>
    <w:rsid w:val="00CF4487"/>
    <w:rsid w:val="00CF5456"/>
    <w:rsid w:val="00D02DFA"/>
    <w:rsid w:val="00D04163"/>
    <w:rsid w:val="00D05051"/>
    <w:rsid w:val="00D072DE"/>
    <w:rsid w:val="00D0747A"/>
    <w:rsid w:val="00D12712"/>
    <w:rsid w:val="00D134DC"/>
    <w:rsid w:val="00D136DF"/>
    <w:rsid w:val="00D13E91"/>
    <w:rsid w:val="00D13F9B"/>
    <w:rsid w:val="00D140DA"/>
    <w:rsid w:val="00D14AC5"/>
    <w:rsid w:val="00D15CE5"/>
    <w:rsid w:val="00D1684F"/>
    <w:rsid w:val="00D202C7"/>
    <w:rsid w:val="00D23597"/>
    <w:rsid w:val="00D26F5B"/>
    <w:rsid w:val="00D31FE1"/>
    <w:rsid w:val="00D33755"/>
    <w:rsid w:val="00D36B98"/>
    <w:rsid w:val="00D41D20"/>
    <w:rsid w:val="00D4417A"/>
    <w:rsid w:val="00D44648"/>
    <w:rsid w:val="00D468A0"/>
    <w:rsid w:val="00D4774E"/>
    <w:rsid w:val="00D50B44"/>
    <w:rsid w:val="00D54C65"/>
    <w:rsid w:val="00D568AA"/>
    <w:rsid w:val="00D575EB"/>
    <w:rsid w:val="00D623E2"/>
    <w:rsid w:val="00D64455"/>
    <w:rsid w:val="00D73CE8"/>
    <w:rsid w:val="00D74A59"/>
    <w:rsid w:val="00D750B2"/>
    <w:rsid w:val="00D76B20"/>
    <w:rsid w:val="00D77E80"/>
    <w:rsid w:val="00D878C2"/>
    <w:rsid w:val="00DA5959"/>
    <w:rsid w:val="00DB1998"/>
    <w:rsid w:val="00DB6600"/>
    <w:rsid w:val="00DB6BE1"/>
    <w:rsid w:val="00DC4716"/>
    <w:rsid w:val="00DD0C49"/>
    <w:rsid w:val="00DD6E0A"/>
    <w:rsid w:val="00DD741A"/>
    <w:rsid w:val="00DE31F4"/>
    <w:rsid w:val="00DE33F5"/>
    <w:rsid w:val="00DE3563"/>
    <w:rsid w:val="00DE4399"/>
    <w:rsid w:val="00DF0AD8"/>
    <w:rsid w:val="00DF5CCB"/>
    <w:rsid w:val="00DF5F03"/>
    <w:rsid w:val="00E03BCD"/>
    <w:rsid w:val="00E03C74"/>
    <w:rsid w:val="00E06059"/>
    <w:rsid w:val="00E10487"/>
    <w:rsid w:val="00E145B8"/>
    <w:rsid w:val="00E15552"/>
    <w:rsid w:val="00E17908"/>
    <w:rsid w:val="00E2059C"/>
    <w:rsid w:val="00E23444"/>
    <w:rsid w:val="00E258C3"/>
    <w:rsid w:val="00E25F70"/>
    <w:rsid w:val="00E26A4A"/>
    <w:rsid w:val="00E278E6"/>
    <w:rsid w:val="00E334B6"/>
    <w:rsid w:val="00E35DF8"/>
    <w:rsid w:val="00E4128C"/>
    <w:rsid w:val="00E41319"/>
    <w:rsid w:val="00E46301"/>
    <w:rsid w:val="00E4642C"/>
    <w:rsid w:val="00E52621"/>
    <w:rsid w:val="00E52D8B"/>
    <w:rsid w:val="00E56898"/>
    <w:rsid w:val="00E5729C"/>
    <w:rsid w:val="00E63CDF"/>
    <w:rsid w:val="00E70104"/>
    <w:rsid w:val="00E75C7B"/>
    <w:rsid w:val="00E7619C"/>
    <w:rsid w:val="00E823D3"/>
    <w:rsid w:val="00E82D64"/>
    <w:rsid w:val="00E92627"/>
    <w:rsid w:val="00E92B06"/>
    <w:rsid w:val="00E95A7E"/>
    <w:rsid w:val="00E978C4"/>
    <w:rsid w:val="00EA295F"/>
    <w:rsid w:val="00EA7938"/>
    <w:rsid w:val="00EB2C0D"/>
    <w:rsid w:val="00EB44D9"/>
    <w:rsid w:val="00EB565E"/>
    <w:rsid w:val="00EB6A35"/>
    <w:rsid w:val="00EC2443"/>
    <w:rsid w:val="00EC24B9"/>
    <w:rsid w:val="00EC3497"/>
    <w:rsid w:val="00EC7576"/>
    <w:rsid w:val="00EC75B7"/>
    <w:rsid w:val="00EC7610"/>
    <w:rsid w:val="00ED2545"/>
    <w:rsid w:val="00ED7FAE"/>
    <w:rsid w:val="00EE0917"/>
    <w:rsid w:val="00EE7512"/>
    <w:rsid w:val="00EF00B4"/>
    <w:rsid w:val="00EF1E41"/>
    <w:rsid w:val="00EF6183"/>
    <w:rsid w:val="00F03D6B"/>
    <w:rsid w:val="00F04152"/>
    <w:rsid w:val="00F210CE"/>
    <w:rsid w:val="00F21D35"/>
    <w:rsid w:val="00F23B19"/>
    <w:rsid w:val="00F251EE"/>
    <w:rsid w:val="00F25FEC"/>
    <w:rsid w:val="00F263EB"/>
    <w:rsid w:val="00F33D81"/>
    <w:rsid w:val="00F341C2"/>
    <w:rsid w:val="00F356F0"/>
    <w:rsid w:val="00F35A59"/>
    <w:rsid w:val="00F35B3D"/>
    <w:rsid w:val="00F36F01"/>
    <w:rsid w:val="00F44064"/>
    <w:rsid w:val="00F44CFB"/>
    <w:rsid w:val="00F45A5E"/>
    <w:rsid w:val="00F45BBF"/>
    <w:rsid w:val="00F45C95"/>
    <w:rsid w:val="00F4674D"/>
    <w:rsid w:val="00F47071"/>
    <w:rsid w:val="00F472EC"/>
    <w:rsid w:val="00F56A16"/>
    <w:rsid w:val="00F57616"/>
    <w:rsid w:val="00F713F0"/>
    <w:rsid w:val="00F81F8B"/>
    <w:rsid w:val="00F82AF3"/>
    <w:rsid w:val="00F84C54"/>
    <w:rsid w:val="00F84F0C"/>
    <w:rsid w:val="00F917C2"/>
    <w:rsid w:val="00F9248F"/>
    <w:rsid w:val="00F94E72"/>
    <w:rsid w:val="00FA10D1"/>
    <w:rsid w:val="00FA2EB8"/>
    <w:rsid w:val="00FA742C"/>
    <w:rsid w:val="00FB305A"/>
    <w:rsid w:val="00FB3D60"/>
    <w:rsid w:val="00FC7313"/>
    <w:rsid w:val="00FD1C4D"/>
    <w:rsid w:val="00FD2A56"/>
    <w:rsid w:val="00FD2D59"/>
    <w:rsid w:val="00FD2DA7"/>
    <w:rsid w:val="00FD35E7"/>
    <w:rsid w:val="00FD3F37"/>
    <w:rsid w:val="00FD5E09"/>
    <w:rsid w:val="00FD739E"/>
    <w:rsid w:val="00FE0362"/>
    <w:rsid w:val="00FE22E6"/>
    <w:rsid w:val="00FE26A6"/>
    <w:rsid w:val="00FE3B52"/>
    <w:rsid w:val="00FE7474"/>
    <w:rsid w:val="00FF1F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8883A"/>
  <w15:docId w15:val="{56CD5582-C4B6-401A-85A4-410E6D82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28C"/>
  </w:style>
  <w:style w:type="paragraph" w:styleId="Heading1">
    <w:name w:val="heading 1"/>
    <w:basedOn w:val="Normal"/>
    <w:next w:val="Normal"/>
    <w:link w:val="Heading1Char"/>
    <w:uiPriority w:val="9"/>
    <w:qFormat/>
    <w:rsid w:val="003E56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014B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6">
    <w:name w:val="heading 6"/>
    <w:basedOn w:val="Normal"/>
    <w:next w:val="Normal"/>
    <w:link w:val="Heading6Char"/>
    <w:uiPriority w:val="9"/>
    <w:semiHidden/>
    <w:unhideWhenUsed/>
    <w:qFormat/>
    <w:rsid w:val="00D072D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0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030"/>
    <w:rPr>
      <w:rFonts w:ascii="Segoe UI" w:hAnsi="Segoe UI" w:cs="Segoe UI"/>
      <w:sz w:val="18"/>
      <w:szCs w:val="18"/>
    </w:rPr>
  </w:style>
  <w:style w:type="character" w:styleId="PlaceholderText">
    <w:name w:val="Placeholder Text"/>
    <w:basedOn w:val="DefaultParagraphFont"/>
    <w:uiPriority w:val="99"/>
    <w:semiHidden/>
    <w:rsid w:val="00561A9D"/>
    <w:rPr>
      <w:color w:val="808080"/>
    </w:rPr>
  </w:style>
  <w:style w:type="table" w:styleId="TableGrid">
    <w:name w:val="Table Grid"/>
    <w:basedOn w:val="TableNormal"/>
    <w:uiPriority w:val="39"/>
    <w:rsid w:val="00561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jectTable">
    <w:name w:val="Project Table"/>
    <w:basedOn w:val="TableNormal"/>
    <w:uiPriority w:val="99"/>
    <w:rsid w:val="00626132"/>
    <w:pPr>
      <w:spacing w:before="120" w:after="120" w:line="240" w:lineRule="auto"/>
    </w:pPr>
    <w:rPr>
      <w:rFonts w:eastAsia="Times New Roman"/>
      <w:color w:val="404040"/>
      <w:sz w:val="18"/>
      <w:szCs w:val="18"/>
      <w:lang w:val="en-US" w:eastAsia="ja-JP"/>
    </w:rPr>
    <w:tblPr>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Pr>
    <w:tblStylePr w:type="firstRow">
      <w:pPr>
        <w:keepNext/>
        <w:wordWrap/>
      </w:pPr>
      <w:rPr>
        <w:b/>
      </w:rPr>
      <w:tblPr/>
      <w:tcPr>
        <w:shd w:val="clear" w:color="auto" w:fill="DEEAF6"/>
        <w:vAlign w:val="bottom"/>
      </w:tcPr>
    </w:tblStylePr>
    <w:tblStylePr w:type="lastRow">
      <w:rPr>
        <w:b/>
        <w:color w:val="FFFFFF"/>
      </w:rPr>
      <w:tblPr/>
      <w:tcPr>
        <w:shd w:val="clear" w:color="auto" w:fill="5B9BD5"/>
      </w:tcPr>
    </w:tblStylePr>
    <w:tblStylePr w:type="band1Vert">
      <w:rPr>
        <w:b/>
      </w:rPr>
      <w:tblPr/>
      <w:tcPr>
        <w:shd w:val="clear" w:color="auto" w:fill="DEEAF6"/>
      </w:tcPr>
    </w:tblStylePr>
  </w:style>
  <w:style w:type="paragraph" w:styleId="ListParagraph">
    <w:name w:val="List Paragraph"/>
    <w:basedOn w:val="Normal"/>
    <w:link w:val="ListParagraphChar"/>
    <w:uiPriority w:val="34"/>
    <w:qFormat/>
    <w:rsid w:val="00121673"/>
    <w:pPr>
      <w:ind w:left="720"/>
      <w:contextualSpacing/>
    </w:pPr>
  </w:style>
  <w:style w:type="character" w:customStyle="1" w:styleId="ListParagraphChar">
    <w:name w:val="List Paragraph Char"/>
    <w:link w:val="ListParagraph"/>
    <w:uiPriority w:val="34"/>
    <w:locked/>
    <w:rsid w:val="00FD2DA7"/>
  </w:style>
  <w:style w:type="paragraph" w:customStyle="1" w:styleId="Normal25">
    <w:name w:val="Normal_25"/>
    <w:qFormat/>
    <w:rsid w:val="002E29D3"/>
    <w:pPr>
      <w:spacing w:after="0" w:line="240" w:lineRule="auto"/>
    </w:pPr>
    <w:rPr>
      <w:rFonts w:eastAsiaTheme="minorEastAsia"/>
      <w:sz w:val="24"/>
      <w:szCs w:val="24"/>
    </w:rPr>
  </w:style>
  <w:style w:type="paragraph" w:customStyle="1" w:styleId="Normal32">
    <w:name w:val="Normal_32"/>
    <w:qFormat/>
    <w:rsid w:val="002E29D3"/>
    <w:pPr>
      <w:spacing w:after="0" w:line="240" w:lineRule="auto"/>
    </w:pPr>
    <w:rPr>
      <w:rFonts w:eastAsiaTheme="minorEastAsia"/>
      <w:sz w:val="24"/>
      <w:szCs w:val="24"/>
    </w:rPr>
  </w:style>
  <w:style w:type="paragraph" w:customStyle="1" w:styleId="Normal27">
    <w:name w:val="Normal_27"/>
    <w:qFormat/>
    <w:rsid w:val="005F7C4B"/>
    <w:pPr>
      <w:spacing w:after="0" w:line="240" w:lineRule="auto"/>
    </w:pPr>
    <w:rPr>
      <w:rFonts w:eastAsiaTheme="minorEastAsia"/>
      <w:sz w:val="24"/>
      <w:szCs w:val="24"/>
    </w:rPr>
  </w:style>
  <w:style w:type="paragraph" w:customStyle="1" w:styleId="Normal28">
    <w:name w:val="Normal_28"/>
    <w:qFormat/>
    <w:rsid w:val="005B294F"/>
    <w:pPr>
      <w:spacing w:after="0" w:line="240" w:lineRule="auto"/>
    </w:pPr>
    <w:rPr>
      <w:rFonts w:eastAsiaTheme="minorEastAsia"/>
      <w:sz w:val="24"/>
      <w:szCs w:val="24"/>
    </w:rPr>
  </w:style>
  <w:style w:type="paragraph" w:customStyle="1" w:styleId="Normal29">
    <w:name w:val="Normal_29"/>
    <w:qFormat/>
    <w:rsid w:val="005B294F"/>
    <w:pPr>
      <w:spacing w:after="0" w:line="240" w:lineRule="auto"/>
    </w:pPr>
    <w:rPr>
      <w:rFonts w:eastAsiaTheme="minorEastAsia"/>
      <w:sz w:val="24"/>
      <w:szCs w:val="24"/>
    </w:rPr>
  </w:style>
  <w:style w:type="paragraph" w:customStyle="1" w:styleId="Normal41">
    <w:name w:val="Normal_41"/>
    <w:qFormat/>
    <w:rsid w:val="00D575EB"/>
    <w:pPr>
      <w:spacing w:after="0" w:line="240" w:lineRule="auto"/>
    </w:pPr>
    <w:rPr>
      <w:rFonts w:eastAsiaTheme="minorEastAsia"/>
      <w:sz w:val="24"/>
      <w:szCs w:val="24"/>
    </w:rPr>
  </w:style>
  <w:style w:type="numbering" w:customStyle="1" w:styleId="BotanyConditionsListStyles">
    <w:name w:val="Botany Conditions List Styles"/>
    <w:uiPriority w:val="99"/>
    <w:rsid w:val="00787F8A"/>
    <w:pPr>
      <w:numPr>
        <w:numId w:val="3"/>
      </w:numPr>
    </w:pPr>
  </w:style>
  <w:style w:type="paragraph" w:customStyle="1" w:styleId="BotanyConditionsList1">
    <w:name w:val="Botany Conditions List 1"/>
    <w:basedOn w:val="Normal"/>
    <w:qFormat/>
    <w:rsid w:val="00787F8A"/>
    <w:pPr>
      <w:numPr>
        <w:numId w:val="2"/>
      </w:numPr>
      <w:spacing w:after="240" w:line="240" w:lineRule="auto"/>
    </w:pPr>
    <w:rPr>
      <w:rFonts w:ascii="Times New Roman" w:eastAsia="Times New Roman" w:hAnsi="Times New Roman" w:cs="Times New Roman"/>
      <w:sz w:val="24"/>
      <w:lang w:val="en-US"/>
    </w:rPr>
  </w:style>
  <w:style w:type="paragraph" w:customStyle="1" w:styleId="BotanyConditionsList2">
    <w:name w:val="Botany Conditions List 2"/>
    <w:basedOn w:val="Normal"/>
    <w:qFormat/>
    <w:rsid w:val="00787F8A"/>
    <w:pPr>
      <w:numPr>
        <w:ilvl w:val="1"/>
        <w:numId w:val="2"/>
      </w:numPr>
      <w:spacing w:after="240" w:line="240" w:lineRule="auto"/>
    </w:pPr>
    <w:rPr>
      <w:rFonts w:ascii="Times New Roman" w:eastAsia="Times New Roman" w:hAnsi="Times New Roman" w:cs="Times New Roman"/>
      <w:sz w:val="24"/>
      <w:lang w:val="en-US"/>
    </w:rPr>
  </w:style>
  <w:style w:type="paragraph" w:customStyle="1" w:styleId="BotanyConditionsList3">
    <w:name w:val="Botany Conditions List 3"/>
    <w:basedOn w:val="Normal"/>
    <w:qFormat/>
    <w:rsid w:val="00787F8A"/>
    <w:pPr>
      <w:numPr>
        <w:ilvl w:val="2"/>
        <w:numId w:val="2"/>
      </w:numPr>
      <w:spacing w:after="240" w:line="240" w:lineRule="auto"/>
    </w:pPr>
    <w:rPr>
      <w:rFonts w:ascii="Times New Roman" w:eastAsia="Times New Roman" w:hAnsi="Times New Roman" w:cs="Times New Roman"/>
      <w:sz w:val="24"/>
      <w:lang w:val="en-US"/>
    </w:rPr>
  </w:style>
  <w:style w:type="paragraph" w:customStyle="1" w:styleId="BotanyConditionsList4">
    <w:name w:val="Botany Conditions List 4"/>
    <w:basedOn w:val="Normal"/>
    <w:qFormat/>
    <w:rsid w:val="00787F8A"/>
    <w:pPr>
      <w:numPr>
        <w:ilvl w:val="3"/>
        <w:numId w:val="2"/>
      </w:numPr>
      <w:spacing w:after="240" w:line="240" w:lineRule="auto"/>
    </w:pPr>
    <w:rPr>
      <w:rFonts w:ascii="Times New Roman" w:eastAsia="Times New Roman" w:hAnsi="Times New Roman" w:cs="Times New Roman"/>
      <w:sz w:val="24"/>
      <w:lang w:val="en-US"/>
    </w:rPr>
  </w:style>
  <w:style w:type="character" w:styleId="Hyperlink">
    <w:name w:val="Hyperlink"/>
    <w:basedOn w:val="DefaultParagraphFont"/>
    <w:uiPriority w:val="99"/>
    <w:unhideWhenUsed/>
    <w:rsid w:val="0071138F"/>
    <w:rPr>
      <w:color w:val="0563C1" w:themeColor="hyperlink"/>
      <w:u w:val="single"/>
    </w:rPr>
  </w:style>
  <w:style w:type="character" w:customStyle="1" w:styleId="UnresolvedMention1">
    <w:name w:val="Unresolved Mention1"/>
    <w:basedOn w:val="DefaultParagraphFont"/>
    <w:uiPriority w:val="99"/>
    <w:semiHidden/>
    <w:unhideWhenUsed/>
    <w:rsid w:val="00A8351A"/>
    <w:rPr>
      <w:color w:val="605E5C"/>
      <w:shd w:val="clear" w:color="auto" w:fill="E1DFDD"/>
    </w:rPr>
  </w:style>
  <w:style w:type="character" w:customStyle="1" w:styleId="Heading2Char">
    <w:name w:val="Heading 2 Char"/>
    <w:basedOn w:val="DefaultParagraphFont"/>
    <w:link w:val="Heading2"/>
    <w:uiPriority w:val="9"/>
    <w:semiHidden/>
    <w:rsid w:val="001014BD"/>
    <w:rPr>
      <w:rFonts w:asciiTheme="majorHAnsi" w:eastAsiaTheme="majorEastAsia" w:hAnsiTheme="majorHAnsi" w:cstheme="majorBidi"/>
      <w:b/>
      <w:bCs/>
      <w:color w:val="4472C4" w:themeColor="accent1"/>
      <w:sz w:val="26"/>
      <w:szCs w:val="26"/>
    </w:rPr>
  </w:style>
  <w:style w:type="character" w:styleId="CommentReference">
    <w:name w:val="annotation reference"/>
    <w:basedOn w:val="DefaultParagraphFont"/>
    <w:uiPriority w:val="99"/>
    <w:semiHidden/>
    <w:unhideWhenUsed/>
    <w:rsid w:val="00A14C09"/>
    <w:rPr>
      <w:sz w:val="16"/>
      <w:szCs w:val="16"/>
    </w:rPr>
  </w:style>
  <w:style w:type="paragraph" w:styleId="CommentText">
    <w:name w:val="annotation text"/>
    <w:basedOn w:val="Normal"/>
    <w:link w:val="CommentTextChar"/>
    <w:uiPriority w:val="99"/>
    <w:unhideWhenUsed/>
    <w:rsid w:val="00A14C09"/>
    <w:pPr>
      <w:spacing w:line="240" w:lineRule="auto"/>
    </w:pPr>
    <w:rPr>
      <w:sz w:val="20"/>
      <w:szCs w:val="20"/>
    </w:rPr>
  </w:style>
  <w:style w:type="character" w:customStyle="1" w:styleId="CommentTextChar">
    <w:name w:val="Comment Text Char"/>
    <w:basedOn w:val="DefaultParagraphFont"/>
    <w:link w:val="CommentText"/>
    <w:uiPriority w:val="99"/>
    <w:rsid w:val="00A14C09"/>
    <w:rPr>
      <w:sz w:val="20"/>
      <w:szCs w:val="20"/>
    </w:rPr>
  </w:style>
  <w:style w:type="paragraph" w:styleId="CommentSubject">
    <w:name w:val="annotation subject"/>
    <w:basedOn w:val="CommentText"/>
    <w:next w:val="CommentText"/>
    <w:link w:val="CommentSubjectChar"/>
    <w:uiPriority w:val="99"/>
    <w:semiHidden/>
    <w:unhideWhenUsed/>
    <w:rsid w:val="00A14C09"/>
    <w:rPr>
      <w:b/>
      <w:bCs/>
    </w:rPr>
  </w:style>
  <w:style w:type="character" w:customStyle="1" w:styleId="CommentSubjectChar">
    <w:name w:val="Comment Subject Char"/>
    <w:basedOn w:val="CommentTextChar"/>
    <w:link w:val="CommentSubject"/>
    <w:uiPriority w:val="99"/>
    <w:semiHidden/>
    <w:rsid w:val="00A14C09"/>
    <w:rPr>
      <w:b/>
      <w:bCs/>
      <w:sz w:val="20"/>
      <w:szCs w:val="20"/>
    </w:rPr>
  </w:style>
  <w:style w:type="paragraph" w:styleId="Caption">
    <w:name w:val="caption"/>
    <w:basedOn w:val="Normal"/>
    <w:next w:val="Normal"/>
    <w:uiPriority w:val="35"/>
    <w:unhideWhenUsed/>
    <w:qFormat/>
    <w:rsid w:val="00F35B3D"/>
    <w:pPr>
      <w:spacing w:after="200" w:line="240" w:lineRule="auto"/>
    </w:pPr>
    <w:rPr>
      <w:b/>
      <w:bCs/>
      <w:color w:val="4472C4" w:themeColor="accent1"/>
      <w:sz w:val="18"/>
      <w:szCs w:val="18"/>
    </w:rPr>
  </w:style>
  <w:style w:type="paragraph" w:styleId="FootnoteText">
    <w:name w:val="footnote text"/>
    <w:basedOn w:val="Normal"/>
    <w:link w:val="FootnoteTextChar"/>
    <w:uiPriority w:val="99"/>
    <w:semiHidden/>
    <w:unhideWhenUsed/>
    <w:rsid w:val="00720F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F9E"/>
    <w:rPr>
      <w:sz w:val="20"/>
      <w:szCs w:val="20"/>
    </w:rPr>
  </w:style>
  <w:style w:type="character" w:styleId="FootnoteReference">
    <w:name w:val="footnote reference"/>
    <w:basedOn w:val="DefaultParagraphFont"/>
    <w:uiPriority w:val="99"/>
    <w:semiHidden/>
    <w:unhideWhenUsed/>
    <w:rsid w:val="00720F9E"/>
    <w:rPr>
      <w:vertAlign w:val="superscript"/>
    </w:rPr>
  </w:style>
  <w:style w:type="paragraph" w:styleId="Header">
    <w:name w:val="header"/>
    <w:basedOn w:val="Normal"/>
    <w:link w:val="HeaderChar"/>
    <w:uiPriority w:val="99"/>
    <w:unhideWhenUsed/>
    <w:rsid w:val="00E413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319"/>
  </w:style>
  <w:style w:type="paragraph" w:styleId="Footer">
    <w:name w:val="footer"/>
    <w:basedOn w:val="Normal"/>
    <w:link w:val="FooterChar"/>
    <w:uiPriority w:val="99"/>
    <w:unhideWhenUsed/>
    <w:rsid w:val="00E413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319"/>
  </w:style>
  <w:style w:type="character" w:customStyle="1" w:styleId="Heading1Char">
    <w:name w:val="Heading 1 Char"/>
    <w:basedOn w:val="DefaultParagraphFont"/>
    <w:link w:val="Heading1"/>
    <w:uiPriority w:val="9"/>
    <w:rsid w:val="003E56A2"/>
    <w:rPr>
      <w:rFonts w:asciiTheme="majorHAnsi" w:eastAsiaTheme="majorEastAsia" w:hAnsiTheme="majorHAnsi" w:cstheme="majorBidi"/>
      <w:color w:val="2F5496" w:themeColor="accent1" w:themeShade="BF"/>
      <w:sz w:val="32"/>
      <w:szCs w:val="32"/>
    </w:rPr>
  </w:style>
  <w:style w:type="paragraph" w:customStyle="1" w:styleId="Administration">
    <w:name w:val="Administration"/>
    <w:basedOn w:val="Heading6"/>
    <w:qFormat/>
    <w:rsid w:val="00D072DE"/>
    <w:pPr>
      <w:numPr>
        <w:numId w:val="25"/>
      </w:numPr>
      <w:spacing w:after="120" w:line="240" w:lineRule="auto"/>
      <w:ind w:left="1418" w:hanging="1418"/>
    </w:pPr>
    <w:rPr>
      <w:rFonts w:ascii="Arial" w:hAnsi="Arial" w:cs="Arial"/>
      <w:b/>
      <w:color w:val="auto"/>
    </w:rPr>
  </w:style>
  <w:style w:type="character" w:customStyle="1" w:styleId="Heading6Char">
    <w:name w:val="Heading 6 Char"/>
    <w:basedOn w:val="DefaultParagraphFont"/>
    <w:link w:val="Heading6"/>
    <w:uiPriority w:val="9"/>
    <w:semiHidden/>
    <w:rsid w:val="00D072DE"/>
    <w:rPr>
      <w:rFonts w:asciiTheme="majorHAnsi" w:eastAsiaTheme="majorEastAsia" w:hAnsiTheme="majorHAnsi" w:cstheme="majorBidi"/>
      <w:color w:val="1F3763" w:themeColor="accent1" w:themeShade="7F"/>
    </w:rPr>
  </w:style>
  <w:style w:type="paragraph" w:styleId="Revision">
    <w:name w:val="Revision"/>
    <w:hidden/>
    <w:uiPriority w:val="99"/>
    <w:semiHidden/>
    <w:rsid w:val="003A5D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35514">
      <w:bodyDiv w:val="1"/>
      <w:marLeft w:val="0"/>
      <w:marRight w:val="0"/>
      <w:marTop w:val="0"/>
      <w:marBottom w:val="0"/>
      <w:divBdr>
        <w:top w:val="none" w:sz="0" w:space="0" w:color="auto"/>
        <w:left w:val="none" w:sz="0" w:space="0" w:color="auto"/>
        <w:bottom w:val="none" w:sz="0" w:space="0" w:color="auto"/>
        <w:right w:val="none" w:sz="0" w:space="0" w:color="auto"/>
      </w:divBdr>
      <w:divsChild>
        <w:div w:id="927343975">
          <w:blockQuote w:val="1"/>
          <w:marLeft w:val="400"/>
          <w:marRight w:val="0"/>
          <w:marTop w:val="160"/>
          <w:marBottom w:val="200"/>
          <w:divBdr>
            <w:top w:val="none" w:sz="0" w:space="0" w:color="auto"/>
            <w:left w:val="none" w:sz="0" w:space="0" w:color="auto"/>
            <w:bottom w:val="none" w:sz="0" w:space="0" w:color="auto"/>
            <w:right w:val="none" w:sz="0" w:space="0" w:color="auto"/>
          </w:divBdr>
        </w:div>
        <w:div w:id="141211664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496768251">
              <w:marLeft w:val="0"/>
              <w:marRight w:val="0"/>
              <w:marTop w:val="0"/>
              <w:marBottom w:val="0"/>
              <w:divBdr>
                <w:top w:val="none" w:sz="0" w:space="0" w:color="auto"/>
                <w:left w:val="none" w:sz="0" w:space="0" w:color="auto"/>
                <w:bottom w:val="none" w:sz="0" w:space="0" w:color="auto"/>
                <w:right w:val="none" w:sz="0" w:space="0" w:color="auto"/>
              </w:divBdr>
              <w:divsChild>
                <w:div w:id="17554668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23270007">
              <w:marLeft w:val="0"/>
              <w:marRight w:val="0"/>
              <w:marTop w:val="0"/>
              <w:marBottom w:val="0"/>
              <w:divBdr>
                <w:top w:val="none" w:sz="0" w:space="0" w:color="auto"/>
                <w:left w:val="none" w:sz="0" w:space="0" w:color="auto"/>
                <w:bottom w:val="none" w:sz="0" w:space="0" w:color="auto"/>
                <w:right w:val="none" w:sz="0" w:space="0" w:color="auto"/>
              </w:divBdr>
              <w:divsChild>
                <w:div w:id="16042600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55135308">
              <w:marLeft w:val="0"/>
              <w:marRight w:val="0"/>
              <w:marTop w:val="0"/>
              <w:marBottom w:val="0"/>
              <w:divBdr>
                <w:top w:val="none" w:sz="0" w:space="0" w:color="auto"/>
                <w:left w:val="none" w:sz="0" w:space="0" w:color="auto"/>
                <w:bottom w:val="none" w:sz="0" w:space="0" w:color="auto"/>
                <w:right w:val="none" w:sz="0" w:space="0" w:color="auto"/>
              </w:divBdr>
              <w:divsChild>
                <w:div w:id="8439328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654145778">
      <w:bodyDiv w:val="1"/>
      <w:marLeft w:val="0"/>
      <w:marRight w:val="0"/>
      <w:marTop w:val="0"/>
      <w:marBottom w:val="0"/>
      <w:divBdr>
        <w:top w:val="none" w:sz="0" w:space="0" w:color="auto"/>
        <w:left w:val="none" w:sz="0" w:space="0" w:color="auto"/>
        <w:bottom w:val="none" w:sz="0" w:space="0" w:color="auto"/>
        <w:right w:val="none" w:sz="0" w:space="0" w:color="auto"/>
      </w:divBdr>
      <w:divsChild>
        <w:div w:id="1572501236">
          <w:marLeft w:val="0"/>
          <w:marRight w:val="0"/>
          <w:marTop w:val="0"/>
          <w:marBottom w:val="0"/>
          <w:divBdr>
            <w:top w:val="none" w:sz="0" w:space="0" w:color="auto"/>
            <w:left w:val="none" w:sz="0" w:space="0" w:color="auto"/>
            <w:bottom w:val="none" w:sz="0" w:space="0" w:color="auto"/>
            <w:right w:val="none" w:sz="0" w:space="0" w:color="auto"/>
          </w:divBdr>
        </w:div>
      </w:divsChild>
    </w:div>
    <w:div w:id="692917895">
      <w:bodyDiv w:val="1"/>
      <w:marLeft w:val="0"/>
      <w:marRight w:val="0"/>
      <w:marTop w:val="0"/>
      <w:marBottom w:val="0"/>
      <w:divBdr>
        <w:top w:val="none" w:sz="0" w:space="0" w:color="auto"/>
        <w:left w:val="none" w:sz="0" w:space="0" w:color="auto"/>
        <w:bottom w:val="none" w:sz="0" w:space="0" w:color="auto"/>
        <w:right w:val="none" w:sz="0" w:space="0" w:color="auto"/>
      </w:divBdr>
      <w:divsChild>
        <w:div w:id="48755072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017191116">
              <w:marLeft w:val="0"/>
              <w:marRight w:val="0"/>
              <w:marTop w:val="0"/>
              <w:marBottom w:val="0"/>
              <w:divBdr>
                <w:top w:val="none" w:sz="0" w:space="0" w:color="auto"/>
                <w:left w:val="none" w:sz="0" w:space="0" w:color="auto"/>
                <w:bottom w:val="none" w:sz="0" w:space="0" w:color="auto"/>
                <w:right w:val="none" w:sz="0" w:space="0" w:color="auto"/>
              </w:divBdr>
              <w:divsChild>
                <w:div w:id="104525888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50036914">
              <w:marLeft w:val="0"/>
              <w:marRight w:val="0"/>
              <w:marTop w:val="0"/>
              <w:marBottom w:val="0"/>
              <w:divBdr>
                <w:top w:val="none" w:sz="0" w:space="0" w:color="auto"/>
                <w:left w:val="none" w:sz="0" w:space="0" w:color="auto"/>
                <w:bottom w:val="none" w:sz="0" w:space="0" w:color="auto"/>
                <w:right w:val="none" w:sz="0" w:space="0" w:color="auto"/>
              </w:divBdr>
              <w:divsChild>
                <w:div w:id="158560908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85703629">
              <w:marLeft w:val="0"/>
              <w:marRight w:val="0"/>
              <w:marTop w:val="0"/>
              <w:marBottom w:val="0"/>
              <w:divBdr>
                <w:top w:val="none" w:sz="0" w:space="0" w:color="auto"/>
                <w:left w:val="none" w:sz="0" w:space="0" w:color="auto"/>
                <w:bottom w:val="none" w:sz="0" w:space="0" w:color="auto"/>
                <w:right w:val="none" w:sz="0" w:space="0" w:color="auto"/>
              </w:divBdr>
              <w:divsChild>
                <w:div w:id="4175968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09192668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85932727">
      <w:bodyDiv w:val="1"/>
      <w:marLeft w:val="0"/>
      <w:marRight w:val="0"/>
      <w:marTop w:val="0"/>
      <w:marBottom w:val="0"/>
      <w:divBdr>
        <w:top w:val="none" w:sz="0" w:space="0" w:color="auto"/>
        <w:left w:val="none" w:sz="0" w:space="0" w:color="auto"/>
        <w:bottom w:val="none" w:sz="0" w:space="0" w:color="auto"/>
        <w:right w:val="none" w:sz="0" w:space="0" w:color="auto"/>
      </w:divBdr>
    </w:div>
    <w:div w:id="863786754">
      <w:bodyDiv w:val="1"/>
      <w:marLeft w:val="0"/>
      <w:marRight w:val="0"/>
      <w:marTop w:val="0"/>
      <w:marBottom w:val="0"/>
      <w:divBdr>
        <w:top w:val="none" w:sz="0" w:space="0" w:color="auto"/>
        <w:left w:val="none" w:sz="0" w:space="0" w:color="auto"/>
        <w:bottom w:val="none" w:sz="0" w:space="0" w:color="auto"/>
        <w:right w:val="none" w:sz="0" w:space="0" w:color="auto"/>
      </w:divBdr>
    </w:div>
    <w:div w:id="955215482">
      <w:bodyDiv w:val="1"/>
      <w:marLeft w:val="0"/>
      <w:marRight w:val="0"/>
      <w:marTop w:val="0"/>
      <w:marBottom w:val="0"/>
      <w:divBdr>
        <w:top w:val="none" w:sz="0" w:space="0" w:color="auto"/>
        <w:left w:val="none" w:sz="0" w:space="0" w:color="auto"/>
        <w:bottom w:val="none" w:sz="0" w:space="0" w:color="auto"/>
        <w:right w:val="none" w:sz="0" w:space="0" w:color="auto"/>
      </w:divBdr>
      <w:divsChild>
        <w:div w:id="1893030870">
          <w:marLeft w:val="0"/>
          <w:marRight w:val="0"/>
          <w:marTop w:val="0"/>
          <w:marBottom w:val="0"/>
          <w:divBdr>
            <w:top w:val="none" w:sz="0" w:space="0" w:color="auto"/>
            <w:left w:val="none" w:sz="0" w:space="0" w:color="auto"/>
            <w:bottom w:val="none" w:sz="0" w:space="0" w:color="auto"/>
            <w:right w:val="none" w:sz="0" w:space="0" w:color="auto"/>
          </w:divBdr>
        </w:div>
      </w:divsChild>
    </w:div>
    <w:div w:id="1376084636">
      <w:bodyDiv w:val="1"/>
      <w:marLeft w:val="0"/>
      <w:marRight w:val="0"/>
      <w:marTop w:val="0"/>
      <w:marBottom w:val="0"/>
      <w:divBdr>
        <w:top w:val="none" w:sz="0" w:space="0" w:color="auto"/>
        <w:left w:val="none" w:sz="0" w:space="0" w:color="auto"/>
        <w:bottom w:val="none" w:sz="0" w:space="0" w:color="auto"/>
        <w:right w:val="none" w:sz="0" w:space="0" w:color="auto"/>
      </w:divBdr>
      <w:divsChild>
        <w:div w:id="1128399260">
          <w:marLeft w:val="0"/>
          <w:marRight w:val="0"/>
          <w:marTop w:val="0"/>
          <w:marBottom w:val="0"/>
          <w:divBdr>
            <w:top w:val="none" w:sz="0" w:space="0" w:color="auto"/>
            <w:left w:val="none" w:sz="0" w:space="0" w:color="auto"/>
            <w:bottom w:val="none" w:sz="0" w:space="0" w:color="auto"/>
            <w:right w:val="none" w:sz="0" w:space="0" w:color="auto"/>
          </w:divBdr>
        </w:div>
      </w:divsChild>
    </w:div>
    <w:div w:id="1425757819">
      <w:bodyDiv w:val="1"/>
      <w:marLeft w:val="0"/>
      <w:marRight w:val="0"/>
      <w:marTop w:val="0"/>
      <w:marBottom w:val="0"/>
      <w:divBdr>
        <w:top w:val="none" w:sz="0" w:space="0" w:color="auto"/>
        <w:left w:val="none" w:sz="0" w:space="0" w:color="auto"/>
        <w:bottom w:val="none" w:sz="0" w:space="0" w:color="auto"/>
        <w:right w:val="none" w:sz="0" w:space="0" w:color="auto"/>
      </w:divBdr>
      <w:divsChild>
        <w:div w:id="739402930">
          <w:marLeft w:val="340"/>
          <w:marRight w:val="0"/>
          <w:marTop w:val="160"/>
          <w:marBottom w:val="200"/>
          <w:divBdr>
            <w:top w:val="none" w:sz="0" w:space="0" w:color="auto"/>
            <w:left w:val="none" w:sz="0" w:space="0" w:color="auto"/>
            <w:bottom w:val="none" w:sz="0" w:space="0" w:color="auto"/>
            <w:right w:val="none" w:sz="0" w:space="0" w:color="auto"/>
          </w:divBdr>
        </w:div>
        <w:div w:id="137647064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4052247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520700039">
      <w:bodyDiv w:val="1"/>
      <w:marLeft w:val="0"/>
      <w:marRight w:val="0"/>
      <w:marTop w:val="0"/>
      <w:marBottom w:val="0"/>
      <w:divBdr>
        <w:top w:val="none" w:sz="0" w:space="0" w:color="auto"/>
        <w:left w:val="none" w:sz="0" w:space="0" w:color="auto"/>
        <w:bottom w:val="none" w:sz="0" w:space="0" w:color="auto"/>
        <w:right w:val="none" w:sz="0" w:space="0" w:color="auto"/>
      </w:divBdr>
      <w:divsChild>
        <w:div w:id="984745713">
          <w:marLeft w:val="340"/>
          <w:marRight w:val="0"/>
          <w:marTop w:val="160"/>
          <w:marBottom w:val="200"/>
          <w:divBdr>
            <w:top w:val="none" w:sz="0" w:space="0" w:color="auto"/>
            <w:left w:val="none" w:sz="0" w:space="0" w:color="auto"/>
            <w:bottom w:val="none" w:sz="0" w:space="0" w:color="auto"/>
            <w:right w:val="none" w:sz="0" w:space="0" w:color="auto"/>
          </w:divBdr>
        </w:div>
        <w:div w:id="204867522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6663480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72731648">
                  <w:marLeft w:val="0"/>
                  <w:marRight w:val="0"/>
                  <w:marTop w:val="0"/>
                  <w:marBottom w:val="0"/>
                  <w:divBdr>
                    <w:top w:val="none" w:sz="0" w:space="0" w:color="auto"/>
                    <w:left w:val="none" w:sz="0" w:space="0" w:color="auto"/>
                    <w:bottom w:val="none" w:sz="0" w:space="0" w:color="auto"/>
                    <w:right w:val="none" w:sz="0" w:space="0" w:color="auto"/>
                  </w:divBdr>
                  <w:divsChild>
                    <w:div w:id="127844010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68931729">
                  <w:marLeft w:val="0"/>
                  <w:marRight w:val="0"/>
                  <w:marTop w:val="0"/>
                  <w:marBottom w:val="0"/>
                  <w:divBdr>
                    <w:top w:val="none" w:sz="0" w:space="0" w:color="auto"/>
                    <w:left w:val="none" w:sz="0" w:space="0" w:color="auto"/>
                    <w:bottom w:val="none" w:sz="0" w:space="0" w:color="auto"/>
                    <w:right w:val="none" w:sz="0" w:space="0" w:color="auto"/>
                  </w:divBdr>
                  <w:divsChild>
                    <w:div w:id="58237905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7484309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539202741">
      <w:bodyDiv w:val="1"/>
      <w:marLeft w:val="0"/>
      <w:marRight w:val="0"/>
      <w:marTop w:val="0"/>
      <w:marBottom w:val="0"/>
      <w:divBdr>
        <w:top w:val="none" w:sz="0" w:space="0" w:color="auto"/>
        <w:left w:val="none" w:sz="0" w:space="0" w:color="auto"/>
        <w:bottom w:val="none" w:sz="0" w:space="0" w:color="auto"/>
        <w:right w:val="none" w:sz="0" w:space="0" w:color="auto"/>
      </w:divBdr>
    </w:div>
    <w:div w:id="1558004207">
      <w:bodyDiv w:val="1"/>
      <w:marLeft w:val="0"/>
      <w:marRight w:val="0"/>
      <w:marTop w:val="0"/>
      <w:marBottom w:val="0"/>
      <w:divBdr>
        <w:top w:val="none" w:sz="0" w:space="0" w:color="auto"/>
        <w:left w:val="none" w:sz="0" w:space="0" w:color="auto"/>
        <w:bottom w:val="none" w:sz="0" w:space="0" w:color="auto"/>
        <w:right w:val="none" w:sz="0" w:space="0" w:color="auto"/>
      </w:divBdr>
    </w:div>
    <w:div w:id="1819152841">
      <w:bodyDiv w:val="1"/>
      <w:marLeft w:val="0"/>
      <w:marRight w:val="0"/>
      <w:marTop w:val="0"/>
      <w:marBottom w:val="0"/>
      <w:divBdr>
        <w:top w:val="none" w:sz="0" w:space="0" w:color="auto"/>
        <w:left w:val="none" w:sz="0" w:space="0" w:color="auto"/>
        <w:bottom w:val="none" w:sz="0" w:space="0" w:color="auto"/>
        <w:right w:val="none" w:sz="0" w:space="0" w:color="auto"/>
      </w:divBdr>
      <w:divsChild>
        <w:div w:id="677199355">
          <w:marLeft w:val="0"/>
          <w:marRight w:val="0"/>
          <w:marTop w:val="0"/>
          <w:marBottom w:val="0"/>
          <w:divBdr>
            <w:top w:val="none" w:sz="0" w:space="0" w:color="auto"/>
            <w:left w:val="none" w:sz="0" w:space="0" w:color="auto"/>
            <w:bottom w:val="none" w:sz="0" w:space="0" w:color="auto"/>
            <w:right w:val="none" w:sz="0" w:space="0" w:color="auto"/>
          </w:divBdr>
          <w:divsChild>
            <w:div w:id="2776386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70028917">
          <w:marLeft w:val="0"/>
          <w:marRight w:val="0"/>
          <w:marTop w:val="0"/>
          <w:marBottom w:val="0"/>
          <w:divBdr>
            <w:top w:val="none" w:sz="0" w:space="0" w:color="auto"/>
            <w:left w:val="none" w:sz="0" w:space="0" w:color="auto"/>
            <w:bottom w:val="none" w:sz="0" w:space="0" w:color="auto"/>
            <w:right w:val="none" w:sz="0" w:space="0" w:color="auto"/>
          </w:divBdr>
          <w:divsChild>
            <w:div w:id="154536065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65627037">
      <w:bodyDiv w:val="1"/>
      <w:marLeft w:val="0"/>
      <w:marRight w:val="0"/>
      <w:marTop w:val="0"/>
      <w:marBottom w:val="0"/>
      <w:divBdr>
        <w:top w:val="none" w:sz="0" w:space="0" w:color="auto"/>
        <w:left w:val="none" w:sz="0" w:space="0" w:color="auto"/>
        <w:bottom w:val="none" w:sz="0" w:space="0" w:color="auto"/>
        <w:right w:val="none" w:sz="0" w:space="0" w:color="auto"/>
      </w:divBdr>
      <w:divsChild>
        <w:div w:id="129240101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81072994">
              <w:blockQuote w:val="1"/>
              <w:marLeft w:val="400"/>
              <w:marRight w:val="0"/>
              <w:marTop w:val="160"/>
              <w:marBottom w:val="200"/>
              <w:divBdr>
                <w:top w:val="none" w:sz="0" w:space="0" w:color="auto"/>
                <w:left w:val="none" w:sz="0" w:space="0" w:color="auto"/>
                <w:bottom w:val="none" w:sz="0" w:space="0" w:color="auto"/>
                <w:right w:val="none" w:sz="0" w:space="0" w:color="auto"/>
              </w:divBdr>
            </w:div>
            <w:div w:id="193647970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74109878">
                  <w:marLeft w:val="0"/>
                  <w:marRight w:val="0"/>
                  <w:marTop w:val="0"/>
                  <w:marBottom w:val="0"/>
                  <w:divBdr>
                    <w:top w:val="none" w:sz="0" w:space="0" w:color="auto"/>
                    <w:left w:val="none" w:sz="0" w:space="0" w:color="auto"/>
                    <w:bottom w:val="none" w:sz="0" w:space="0" w:color="auto"/>
                    <w:right w:val="none" w:sz="0" w:space="0" w:color="auto"/>
                  </w:divBdr>
                  <w:divsChild>
                    <w:div w:id="167780498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75483448">
                  <w:marLeft w:val="0"/>
                  <w:marRight w:val="0"/>
                  <w:marTop w:val="0"/>
                  <w:marBottom w:val="0"/>
                  <w:divBdr>
                    <w:top w:val="none" w:sz="0" w:space="0" w:color="auto"/>
                    <w:left w:val="none" w:sz="0" w:space="0" w:color="auto"/>
                    <w:bottom w:val="none" w:sz="0" w:space="0" w:color="auto"/>
                    <w:right w:val="none" w:sz="0" w:space="0" w:color="auto"/>
                  </w:divBdr>
                  <w:divsChild>
                    <w:div w:id="174243647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453549414">
          <w:marLeft w:val="340"/>
          <w:marRight w:val="0"/>
          <w:marTop w:val="160"/>
          <w:marBottom w:val="200"/>
          <w:divBdr>
            <w:top w:val="none" w:sz="0" w:space="0" w:color="auto"/>
            <w:left w:val="none" w:sz="0" w:space="0" w:color="auto"/>
            <w:bottom w:val="none" w:sz="0" w:space="0" w:color="auto"/>
            <w:right w:val="none" w:sz="0" w:space="0" w:color="auto"/>
          </w:divBdr>
        </w:div>
      </w:divsChild>
    </w:div>
    <w:div w:id="1886485937">
      <w:bodyDiv w:val="1"/>
      <w:marLeft w:val="0"/>
      <w:marRight w:val="0"/>
      <w:marTop w:val="0"/>
      <w:marBottom w:val="0"/>
      <w:divBdr>
        <w:top w:val="none" w:sz="0" w:space="0" w:color="auto"/>
        <w:left w:val="none" w:sz="0" w:space="0" w:color="auto"/>
        <w:bottom w:val="none" w:sz="0" w:space="0" w:color="auto"/>
        <w:right w:val="none" w:sz="0" w:space="0" w:color="auto"/>
      </w:divBdr>
      <w:divsChild>
        <w:div w:id="2011827128">
          <w:marLeft w:val="340"/>
          <w:marRight w:val="0"/>
          <w:marTop w:val="160"/>
          <w:marBottom w:val="200"/>
          <w:divBdr>
            <w:top w:val="none" w:sz="0" w:space="0" w:color="auto"/>
            <w:left w:val="none" w:sz="0" w:space="0" w:color="auto"/>
            <w:bottom w:val="none" w:sz="0" w:space="0" w:color="auto"/>
            <w:right w:val="none" w:sz="0" w:space="0" w:color="auto"/>
          </w:divBdr>
        </w:div>
        <w:div w:id="179051232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104063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974212736">
      <w:bodyDiv w:val="1"/>
      <w:marLeft w:val="0"/>
      <w:marRight w:val="0"/>
      <w:marTop w:val="0"/>
      <w:marBottom w:val="0"/>
      <w:divBdr>
        <w:top w:val="none" w:sz="0" w:space="0" w:color="auto"/>
        <w:left w:val="none" w:sz="0" w:space="0" w:color="auto"/>
        <w:bottom w:val="none" w:sz="0" w:space="0" w:color="auto"/>
        <w:right w:val="none" w:sz="0" w:space="0" w:color="auto"/>
      </w:divBdr>
      <w:divsChild>
        <w:div w:id="1500190585">
          <w:marLeft w:val="0"/>
          <w:marRight w:val="0"/>
          <w:marTop w:val="0"/>
          <w:marBottom w:val="0"/>
          <w:divBdr>
            <w:top w:val="none" w:sz="0" w:space="0" w:color="auto"/>
            <w:left w:val="none" w:sz="0" w:space="0" w:color="auto"/>
            <w:bottom w:val="none" w:sz="0" w:space="0" w:color="auto"/>
            <w:right w:val="none" w:sz="0" w:space="0" w:color="auto"/>
          </w:divBdr>
          <w:divsChild>
            <w:div w:id="214029636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08627988">
          <w:marLeft w:val="0"/>
          <w:marRight w:val="0"/>
          <w:marTop w:val="0"/>
          <w:marBottom w:val="0"/>
          <w:divBdr>
            <w:top w:val="none" w:sz="0" w:space="0" w:color="auto"/>
            <w:left w:val="none" w:sz="0" w:space="0" w:color="auto"/>
            <w:bottom w:val="none" w:sz="0" w:space="0" w:color="auto"/>
            <w:right w:val="none" w:sz="0" w:space="0" w:color="auto"/>
          </w:divBdr>
          <w:divsChild>
            <w:div w:id="3135300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2.jpg@01D9A9CF.D73C2DB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jpeg"/><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4F02F0FE404615A72772E11916CE7B"/>
        <w:category>
          <w:name w:val="General"/>
          <w:gallery w:val="placeholder"/>
        </w:category>
        <w:types>
          <w:type w:val="bbPlcHdr"/>
        </w:types>
        <w:behaviors>
          <w:behavior w:val="content"/>
        </w:behaviors>
        <w:guid w:val="{6E3BC5E6-697C-4A15-B932-765D1D2D6F51}"/>
      </w:docPartPr>
      <w:docPartBody>
        <w:p w:rsidR="00DB514C" w:rsidRDefault="00C81DC3" w:rsidP="00C81DC3">
          <w:pPr>
            <w:pStyle w:val="3A4F02F0FE404615A72772E11916CE7B"/>
          </w:pPr>
          <w:r w:rsidRPr="002E6688">
            <w:rPr>
              <w:rStyle w:val="PlaceholderText"/>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1DC3"/>
    <w:rsid w:val="0001480D"/>
    <w:rsid w:val="0002149B"/>
    <w:rsid w:val="00057166"/>
    <w:rsid w:val="000E4AF9"/>
    <w:rsid w:val="00100D90"/>
    <w:rsid w:val="00101347"/>
    <w:rsid w:val="001314D8"/>
    <w:rsid w:val="00175E1E"/>
    <w:rsid w:val="001A3FE6"/>
    <w:rsid w:val="001A6189"/>
    <w:rsid w:val="001D18A7"/>
    <w:rsid w:val="002721C7"/>
    <w:rsid w:val="002E5B95"/>
    <w:rsid w:val="003136B1"/>
    <w:rsid w:val="003425DA"/>
    <w:rsid w:val="00386024"/>
    <w:rsid w:val="003F68E2"/>
    <w:rsid w:val="00411C55"/>
    <w:rsid w:val="00421C4E"/>
    <w:rsid w:val="00430F92"/>
    <w:rsid w:val="00451CCF"/>
    <w:rsid w:val="0045322C"/>
    <w:rsid w:val="00466D23"/>
    <w:rsid w:val="00502CDE"/>
    <w:rsid w:val="00503B42"/>
    <w:rsid w:val="00521DEA"/>
    <w:rsid w:val="0062680E"/>
    <w:rsid w:val="00685C2A"/>
    <w:rsid w:val="006B5B57"/>
    <w:rsid w:val="006C65F2"/>
    <w:rsid w:val="00767471"/>
    <w:rsid w:val="007936EE"/>
    <w:rsid w:val="007D13C4"/>
    <w:rsid w:val="008151A4"/>
    <w:rsid w:val="00856AE5"/>
    <w:rsid w:val="009F098F"/>
    <w:rsid w:val="00AC2A24"/>
    <w:rsid w:val="00B319A1"/>
    <w:rsid w:val="00B31EF7"/>
    <w:rsid w:val="00B34F77"/>
    <w:rsid w:val="00B37F09"/>
    <w:rsid w:val="00BC7626"/>
    <w:rsid w:val="00C042A8"/>
    <w:rsid w:val="00C33E3C"/>
    <w:rsid w:val="00C44118"/>
    <w:rsid w:val="00C81DC3"/>
    <w:rsid w:val="00C86D8B"/>
    <w:rsid w:val="00CC5810"/>
    <w:rsid w:val="00CC60D7"/>
    <w:rsid w:val="00DB514C"/>
    <w:rsid w:val="00E23C92"/>
    <w:rsid w:val="00E4498A"/>
    <w:rsid w:val="00E91306"/>
    <w:rsid w:val="00EB41F9"/>
    <w:rsid w:val="00FE47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1DC3"/>
    <w:rPr>
      <w:color w:val="808080"/>
    </w:rPr>
  </w:style>
  <w:style w:type="paragraph" w:customStyle="1" w:styleId="3A4F02F0FE404615A72772E11916CE7B">
    <w:name w:val="3A4F02F0FE404615A72772E11916CE7B"/>
    <w:rsid w:val="00C81D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1D5887DE872248BAB34A655123BFA7" ma:contentTypeVersion="4" ma:contentTypeDescription="Create a new document." ma:contentTypeScope="" ma:versionID="d0baf338121066b93d8a1cdc37b64727">
  <xsd:schema xmlns:xsd="http://www.w3.org/2001/XMLSchema" xmlns:xs="http://www.w3.org/2001/XMLSchema" xmlns:p="http://schemas.microsoft.com/office/2006/metadata/properties" xmlns:ns3="67cb6709-41b6-48df-b651-dd98cdacaf89" targetNamespace="http://schemas.microsoft.com/office/2006/metadata/properties" ma:root="true" ma:fieldsID="15f9f96f2833d564d6ba9afe70f9bcd2" ns3:_="">
    <xsd:import namespace="67cb6709-41b6-48df-b651-dd98cdacaf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6709-41b6-48df-b651-dd98cdaca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AC22BA-F001-4073-90BF-3A11B4C225E3}">
  <ds:schemaRefs>
    <ds:schemaRef ds:uri="http://schemas.openxmlformats.org/officeDocument/2006/bibliography"/>
  </ds:schemaRefs>
</ds:datastoreItem>
</file>

<file path=customXml/itemProps2.xml><?xml version="1.0" encoding="utf-8"?>
<ds:datastoreItem xmlns:ds="http://schemas.openxmlformats.org/officeDocument/2006/customXml" ds:itemID="{7D4C1D2D-BD14-4C62-8712-F6A7E85DFE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5D4F65-2DEE-4E3C-BC20-3BFB7F05E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6709-41b6-48df-b651-dd98cdacaf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479D90-4D93-48B0-83AE-299E2EAAED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6165</Words>
  <Characters>35142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Johnston</dc:creator>
  <cp:lastModifiedBy>Paul Sio</cp:lastModifiedBy>
  <cp:revision>3</cp:revision>
  <dcterms:created xsi:type="dcterms:W3CDTF">2025-03-05T21:05:00Z</dcterms:created>
  <dcterms:modified xsi:type="dcterms:W3CDTF">2025-03-05T21:05:00Z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0x0101007C1D5887DE872248BAB34A655123BFA7</vt:lpwstr>
  </property>
</Properties>
</file>